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BF" w:rsidRPr="004D6A99" w:rsidRDefault="008853BF" w:rsidP="008853BF">
      <w:pPr>
        <w:pStyle w:val="Heading1"/>
        <w:tabs>
          <w:tab w:val="center" w:pos="4962"/>
          <w:tab w:val="left" w:pos="5245"/>
        </w:tabs>
        <w:ind w:right="3260"/>
        <w:jc w:val="both"/>
        <w:rPr>
          <w:rFonts w:ascii="Arial" w:hAnsi="Arial" w:cs="Arial"/>
          <w:sz w:val="18"/>
          <w:szCs w:val="18"/>
          <w:lang w:val="en-US"/>
        </w:rPr>
      </w:pPr>
      <w:r w:rsidRPr="004D6A99">
        <w:rPr>
          <w:rFonts w:ascii="Arial" w:hAnsi="Arial" w:cs="Arial"/>
          <w:sz w:val="18"/>
          <w:szCs w:val="18"/>
          <w:lang w:val="en-US"/>
        </w:rPr>
        <w:t>Compact air handling unit with heat recovery and integrated controls</w:t>
      </w:r>
    </w:p>
    <w:p w:rsidR="008853BF" w:rsidRPr="004D6A99" w:rsidRDefault="008853BF" w:rsidP="008853BF">
      <w:pPr>
        <w:ind w:right="3260"/>
        <w:jc w:val="both"/>
        <w:rPr>
          <w:rFonts w:ascii="Arial" w:hAnsi="Arial" w:cs="Arial"/>
          <w:sz w:val="18"/>
          <w:szCs w:val="18"/>
          <w:lang w:val="en-US"/>
        </w:rPr>
      </w:pP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Compact air handling unit with highly efficient heat recovery and integrated microprocessor controls, factory tested and started-up.</w:t>
      </w:r>
    </w:p>
    <w:p w:rsidR="008853BF" w:rsidRPr="004D6A99" w:rsidRDefault="008853BF" w:rsidP="008853BF">
      <w:pPr>
        <w:tabs>
          <w:tab w:val="center" w:pos="4962"/>
          <w:tab w:val="left" w:pos="5245"/>
        </w:tabs>
        <w:ind w:left="5103" w:right="3260" w:hanging="5103"/>
        <w:jc w:val="both"/>
        <w:rPr>
          <w:rFonts w:ascii="Arial" w:hAnsi="Arial" w:cs="Arial"/>
          <w:sz w:val="18"/>
          <w:szCs w:val="18"/>
          <w:lang w:val="en-US"/>
        </w:rPr>
      </w:pPr>
    </w:p>
    <w:p w:rsidR="008853BF" w:rsidRPr="004D6A99" w:rsidRDefault="008853BF" w:rsidP="008853BF">
      <w:pPr>
        <w:tabs>
          <w:tab w:val="center" w:pos="4962"/>
          <w:tab w:val="left" w:pos="5245"/>
        </w:tabs>
        <w:ind w:left="5103" w:right="3260" w:hanging="5103"/>
        <w:jc w:val="both"/>
        <w:rPr>
          <w:rFonts w:ascii="Arial" w:hAnsi="Arial" w:cs="Arial"/>
          <w:sz w:val="18"/>
          <w:szCs w:val="18"/>
          <w:lang w:val="en-US"/>
        </w:rPr>
      </w:pPr>
      <w:r w:rsidRPr="004D6A99">
        <w:rPr>
          <w:rFonts w:ascii="Arial" w:hAnsi="Arial" w:cs="Arial"/>
          <w:sz w:val="18"/>
          <w:szCs w:val="18"/>
          <w:lang w:val="en-US"/>
        </w:rPr>
        <w:t>Available in the versions:</w:t>
      </w:r>
    </w:p>
    <w:p w:rsidR="008853BF" w:rsidRPr="004D6A99" w:rsidRDefault="008853BF" w:rsidP="008853BF">
      <w:pPr>
        <w:tabs>
          <w:tab w:val="center" w:pos="4962"/>
          <w:tab w:val="left" w:pos="5245"/>
        </w:tabs>
        <w:ind w:left="5103" w:right="3260" w:hanging="5103"/>
        <w:jc w:val="both"/>
        <w:rPr>
          <w:rFonts w:ascii="Arial" w:hAnsi="Arial" w:cs="Arial"/>
          <w:sz w:val="18"/>
          <w:szCs w:val="18"/>
          <w:lang w:val="en-US"/>
        </w:rPr>
      </w:pPr>
    </w:p>
    <w:p w:rsidR="008853BF" w:rsidRPr="004D6A99" w:rsidRDefault="008853BF" w:rsidP="008853BF">
      <w:pPr>
        <w:tabs>
          <w:tab w:val="left" w:pos="284"/>
          <w:tab w:val="center" w:pos="4962"/>
          <w:tab w:val="left" w:pos="5245"/>
        </w:tabs>
        <w:ind w:right="3260"/>
        <w:jc w:val="both"/>
        <w:rPr>
          <w:rFonts w:ascii="Arial" w:hAnsi="Arial" w:cs="Arial"/>
          <w:sz w:val="18"/>
          <w:szCs w:val="18"/>
          <w:lang w:val="en-US"/>
        </w:rPr>
      </w:pPr>
      <w:r w:rsidRPr="004D6A99">
        <w:rPr>
          <w:rFonts w:ascii="Arial" w:hAnsi="Arial" w:cs="Arial"/>
          <w:sz w:val="18"/>
          <w:szCs w:val="18"/>
          <w:lang w:val="en-US"/>
        </w:rPr>
        <w:t>F - Flat unit for ceiling mounting</w:t>
      </w:r>
    </w:p>
    <w:p w:rsidR="008853BF" w:rsidRPr="004D6A99" w:rsidRDefault="008853BF" w:rsidP="008853BF">
      <w:pPr>
        <w:tabs>
          <w:tab w:val="center" w:pos="4962"/>
          <w:tab w:val="left" w:pos="5245"/>
        </w:tabs>
        <w:ind w:right="3260"/>
        <w:jc w:val="both"/>
        <w:rPr>
          <w:rFonts w:ascii="Arial" w:hAnsi="Arial" w:cs="Arial"/>
          <w:b/>
          <w:sz w:val="18"/>
          <w:szCs w:val="18"/>
          <w:lang w:val="en-US"/>
        </w:rPr>
      </w:pPr>
    </w:p>
    <w:p w:rsidR="008853BF" w:rsidRPr="004D6A99" w:rsidRDefault="008853BF" w:rsidP="008853BF">
      <w:pPr>
        <w:tabs>
          <w:tab w:val="left" w:pos="5245"/>
        </w:tabs>
        <w:ind w:right="3260"/>
        <w:jc w:val="both"/>
        <w:rPr>
          <w:rFonts w:ascii="Arial" w:hAnsi="Arial" w:cs="Arial"/>
          <w:b/>
          <w:sz w:val="18"/>
          <w:szCs w:val="18"/>
          <w:lang w:val="en-US"/>
        </w:rPr>
      </w:pPr>
      <w:r w:rsidRPr="004D6A99">
        <w:rPr>
          <w:rFonts w:ascii="Arial" w:hAnsi="Arial" w:cs="Arial"/>
          <w:b/>
          <w:sz w:val="18"/>
          <w:szCs w:val="18"/>
          <w:lang w:val="en-US"/>
        </w:rPr>
        <w:t>Housing</w:t>
      </w:r>
    </w:p>
    <w:p w:rsidR="008853BF" w:rsidRPr="004D6A99" w:rsidRDefault="008853BF" w:rsidP="008853BF">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w:t>
      </w:r>
      <w:r w:rsidRPr="004D6A99">
        <w:rPr>
          <w:lang w:val="en-US"/>
        </w:rPr>
        <w:t xml:space="preserve"> </w:t>
      </w:r>
      <w:r w:rsidRPr="004D6A99">
        <w:rPr>
          <w:rFonts w:ascii="Arial" w:eastAsia="Times New Roman" w:hAnsi="Arial" w:cs="Arial"/>
          <w:sz w:val="18"/>
          <w:szCs w:val="18"/>
          <w:lang w:val="en-US" w:eastAsia="de-DE"/>
        </w:rPr>
        <w:t>All installation components are easily accessible from the operator side. All floor and side panels are always hygienically sealed against each other</w:t>
      </w:r>
    </w:p>
    <w:p w:rsidR="008853BF" w:rsidRPr="004D6A99" w:rsidRDefault="008853BF" w:rsidP="008853BF">
      <w:pPr>
        <w:pStyle w:val="NoSpacing"/>
        <w:tabs>
          <w:tab w:val="left" w:pos="5245"/>
        </w:tabs>
        <w:ind w:right="3260"/>
        <w:jc w:val="both"/>
        <w:rPr>
          <w:rFonts w:ascii="Arial" w:eastAsia="Times New Roman" w:hAnsi="Arial" w:cs="Arial"/>
          <w:sz w:val="18"/>
          <w:szCs w:val="18"/>
          <w:lang w:val="en-US" w:eastAsia="de-DE"/>
        </w:rPr>
      </w:pPr>
    </w:p>
    <w:p w:rsidR="008853BF" w:rsidRPr="004D6A99" w:rsidRDefault="008853BF" w:rsidP="008853BF">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545CF" w:rsidRPr="004D6A99" w:rsidRDefault="000545CF" w:rsidP="008344DF">
      <w:pPr>
        <w:pStyle w:val="NoSpacing"/>
        <w:ind w:right="3260"/>
        <w:jc w:val="both"/>
        <w:rPr>
          <w:rFonts w:ascii="Arial" w:hAnsi="Arial"/>
          <w:sz w:val="18"/>
          <w:szCs w:val="18"/>
          <w:lang w:val="en-US"/>
        </w:rPr>
      </w:pPr>
    </w:p>
    <w:p w:rsidR="008853BF" w:rsidRPr="004D6A99" w:rsidRDefault="008853BF" w:rsidP="008853BF">
      <w:pPr>
        <w:pStyle w:val="NoSpacing"/>
        <w:ind w:right="3260"/>
        <w:rPr>
          <w:rFonts w:ascii="Arial" w:hAnsi="Arial"/>
          <w:sz w:val="18"/>
          <w:szCs w:val="18"/>
          <w:lang w:val="en-US"/>
        </w:rPr>
      </w:pPr>
      <w:r w:rsidRPr="004D6A99">
        <w:rPr>
          <w:rFonts w:ascii="Arial" w:hAnsi="Arial"/>
          <w:sz w:val="18"/>
          <w:szCs w:val="18"/>
          <w:lang w:val="en-US"/>
        </w:rPr>
        <w:t>Housing quality EN 1886</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cs="Arial"/>
          <w:sz w:val="18"/>
          <w:szCs w:val="18"/>
          <w:lang w:val="en-US"/>
        </w:rPr>
        <w:t>Mechanical stability</w:t>
      </w:r>
      <w:r w:rsidRPr="004D6A99">
        <w:rPr>
          <w:rFonts w:ascii="Arial" w:hAnsi="Arial"/>
          <w:sz w:val="18"/>
          <w:szCs w:val="18"/>
          <w:lang w:val="en-US"/>
        </w:rPr>
        <w:t>:</w:t>
      </w:r>
      <w:r w:rsidRPr="004D6A99">
        <w:rPr>
          <w:rFonts w:ascii="Arial" w:hAnsi="Arial"/>
          <w:sz w:val="18"/>
          <w:szCs w:val="18"/>
          <w:lang w:val="en-US"/>
        </w:rPr>
        <w:tab/>
        <w:t>D2</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cs="Arial"/>
          <w:sz w:val="18"/>
          <w:szCs w:val="18"/>
          <w:lang w:val="en-US"/>
        </w:rPr>
        <w:t>Housing leakage over pressure</w:t>
      </w:r>
      <w:r w:rsidRPr="004D6A99">
        <w:rPr>
          <w:rFonts w:ascii="Arial" w:hAnsi="Arial"/>
          <w:sz w:val="18"/>
          <w:szCs w:val="18"/>
          <w:lang w:val="en-US"/>
        </w:rPr>
        <w:t xml:space="preserve"> (+700Pa):</w:t>
      </w:r>
      <w:r w:rsidRPr="004D6A99">
        <w:rPr>
          <w:rFonts w:ascii="Arial" w:hAnsi="Arial"/>
          <w:sz w:val="18"/>
          <w:szCs w:val="18"/>
          <w:lang w:val="en-US"/>
        </w:rPr>
        <w:tab/>
        <w:t>L2</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sz w:val="18"/>
          <w:szCs w:val="18"/>
          <w:lang w:val="en-US"/>
        </w:rPr>
        <w:t>Filter bypass leakage:</w:t>
      </w:r>
      <w:r w:rsidRPr="004D6A99">
        <w:rPr>
          <w:rFonts w:ascii="Arial" w:hAnsi="Arial"/>
          <w:sz w:val="18"/>
          <w:szCs w:val="18"/>
          <w:lang w:val="en-US"/>
        </w:rPr>
        <w:tab/>
        <w:t>F9</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sz w:val="18"/>
          <w:szCs w:val="18"/>
          <w:lang w:val="en-US"/>
        </w:rPr>
        <w:t>Heat transfer class:</w:t>
      </w:r>
      <w:r w:rsidRPr="004D6A99">
        <w:rPr>
          <w:rFonts w:ascii="Arial" w:hAnsi="Arial"/>
          <w:sz w:val="18"/>
          <w:szCs w:val="18"/>
          <w:lang w:val="en-US"/>
        </w:rPr>
        <w:tab/>
        <w:t>T3</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sz w:val="18"/>
          <w:szCs w:val="18"/>
          <w:lang w:val="en-US"/>
        </w:rPr>
        <w:t>Thermal bridging factor:</w:t>
      </w:r>
      <w:r w:rsidRPr="004D6A99">
        <w:rPr>
          <w:rFonts w:ascii="Arial" w:hAnsi="Arial"/>
          <w:sz w:val="18"/>
          <w:szCs w:val="18"/>
          <w:lang w:val="en-US"/>
        </w:rPr>
        <w:tab/>
        <w:t>TB3</w:t>
      </w:r>
    </w:p>
    <w:p w:rsidR="008853BF" w:rsidRPr="004D6A99" w:rsidRDefault="008853BF" w:rsidP="008853BF">
      <w:pPr>
        <w:pStyle w:val="NoSpacing"/>
        <w:tabs>
          <w:tab w:val="right" w:pos="5783"/>
        </w:tabs>
        <w:ind w:right="3260"/>
        <w:rPr>
          <w:rFonts w:ascii="Arial" w:hAnsi="Arial"/>
          <w:sz w:val="18"/>
          <w:szCs w:val="18"/>
          <w:lang w:val="en-US"/>
        </w:rPr>
      </w:pPr>
      <w:r w:rsidRPr="004D6A99">
        <w:rPr>
          <w:rFonts w:ascii="Arial" w:hAnsi="Arial"/>
          <w:sz w:val="18"/>
          <w:szCs w:val="18"/>
          <w:lang w:val="en-US"/>
        </w:rPr>
        <w:t>Material class EN 13501-1 housing:</w:t>
      </w:r>
      <w:r w:rsidRPr="004D6A99">
        <w:rPr>
          <w:rFonts w:ascii="Arial" w:hAnsi="Arial"/>
          <w:sz w:val="18"/>
          <w:szCs w:val="18"/>
          <w:lang w:val="en-US"/>
        </w:rPr>
        <w:tab/>
        <w:t>A1</w:t>
      </w:r>
    </w:p>
    <w:p w:rsidR="008853BF" w:rsidRPr="004D6A99" w:rsidRDefault="008853BF" w:rsidP="008853BF">
      <w:pPr>
        <w:pStyle w:val="NoSpacing"/>
        <w:ind w:right="3260"/>
        <w:rPr>
          <w:rFonts w:ascii="Arial" w:hAnsi="Arial"/>
          <w:sz w:val="18"/>
          <w:szCs w:val="18"/>
          <w:lang w:val="en-US"/>
        </w:rPr>
      </w:pPr>
    </w:p>
    <w:p w:rsidR="008853BF" w:rsidRPr="004D6A99" w:rsidRDefault="008853BF" w:rsidP="008853BF">
      <w:pPr>
        <w:pStyle w:val="NoSpacing"/>
        <w:ind w:right="3260"/>
        <w:jc w:val="both"/>
        <w:rPr>
          <w:rFonts w:ascii="Arial" w:hAnsi="Arial"/>
          <w:sz w:val="18"/>
          <w:szCs w:val="18"/>
          <w:lang w:val="en-US"/>
        </w:rPr>
      </w:pPr>
      <w:r w:rsidRPr="004D6A99">
        <w:rPr>
          <w:rFonts w:ascii="Arial" w:hAnsi="Arial"/>
          <w:sz w:val="18"/>
          <w:szCs w:val="18"/>
          <w:lang w:val="en-US"/>
        </w:rPr>
        <w:t>Consistent high quality assurance is demonstrated by the certification according to ISO 9001:2015.</w:t>
      </w:r>
    </w:p>
    <w:p w:rsidR="008853BF" w:rsidRPr="004D6A99" w:rsidRDefault="008853BF" w:rsidP="008853BF">
      <w:pPr>
        <w:pStyle w:val="NoSpacing"/>
        <w:ind w:right="3260"/>
        <w:rPr>
          <w:rFonts w:ascii="Arial" w:hAnsi="Arial"/>
          <w:sz w:val="18"/>
          <w:szCs w:val="18"/>
          <w:lang w:val="en-US"/>
        </w:rPr>
      </w:pPr>
    </w:p>
    <w:p w:rsidR="008853BF" w:rsidRPr="0011111B" w:rsidRDefault="008853BF" w:rsidP="008853BF">
      <w:pPr>
        <w:pStyle w:val="NoSpacing"/>
        <w:ind w:right="3260"/>
        <w:rPr>
          <w:rFonts w:ascii="Arial" w:hAnsi="Arial"/>
          <w:sz w:val="18"/>
          <w:szCs w:val="18"/>
        </w:rPr>
      </w:pPr>
      <w:proofErr w:type="spellStart"/>
      <w:r w:rsidRPr="0011111B">
        <w:rPr>
          <w:rFonts w:ascii="Arial" w:hAnsi="Arial"/>
          <w:sz w:val="18"/>
          <w:szCs w:val="18"/>
        </w:rPr>
        <w:t>Supplier</w:t>
      </w:r>
      <w:proofErr w:type="spellEnd"/>
      <w:r w:rsidRPr="0011111B">
        <w:rPr>
          <w:rFonts w:ascii="Arial" w:hAnsi="Arial"/>
          <w:sz w:val="18"/>
          <w:szCs w:val="18"/>
        </w:rPr>
        <w:t xml:space="preserve"> </w:t>
      </w:r>
      <w:proofErr w:type="spellStart"/>
      <w:r w:rsidRPr="0011111B">
        <w:rPr>
          <w:rFonts w:ascii="Arial" w:hAnsi="Arial"/>
          <w:sz w:val="18"/>
          <w:szCs w:val="18"/>
        </w:rPr>
        <w:t>information</w:t>
      </w:r>
      <w:proofErr w:type="spellEnd"/>
      <w:r w:rsidRPr="0011111B">
        <w:rPr>
          <w:rFonts w:ascii="Arial" w:hAnsi="Arial"/>
          <w:sz w:val="18"/>
          <w:szCs w:val="18"/>
        </w:rPr>
        <w:t>:</w:t>
      </w:r>
      <w:r w:rsidRPr="0011111B">
        <w:rPr>
          <w:rFonts w:ascii="Arial" w:hAnsi="Arial"/>
          <w:sz w:val="18"/>
          <w:szCs w:val="18"/>
        </w:rPr>
        <w:tab/>
        <w:t>ruck Ventilatoren GmbH</w:t>
      </w:r>
    </w:p>
    <w:p w:rsidR="008853BF" w:rsidRPr="0011111B" w:rsidRDefault="008853BF" w:rsidP="008853BF">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t>Max-Planck-Straße 5</w:t>
      </w:r>
    </w:p>
    <w:p w:rsidR="008853BF" w:rsidRPr="004D6A99" w:rsidRDefault="008853BF" w:rsidP="008853BF">
      <w:pPr>
        <w:pStyle w:val="NoSpacing"/>
        <w:ind w:right="3260"/>
        <w:rPr>
          <w:rFonts w:ascii="Arial" w:hAnsi="Arial"/>
          <w:sz w:val="18"/>
          <w:szCs w:val="18"/>
          <w:lang w:val="en-US"/>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r>
      <w:r w:rsidRPr="004D6A99">
        <w:rPr>
          <w:rFonts w:ascii="Arial" w:hAnsi="Arial"/>
          <w:sz w:val="18"/>
          <w:szCs w:val="18"/>
          <w:lang w:val="en-US"/>
        </w:rPr>
        <w:t xml:space="preserve">97944 </w:t>
      </w:r>
      <w:proofErr w:type="spellStart"/>
      <w:r w:rsidRPr="004D6A99">
        <w:rPr>
          <w:rFonts w:ascii="Arial" w:hAnsi="Arial"/>
          <w:sz w:val="18"/>
          <w:szCs w:val="18"/>
          <w:lang w:val="en-US"/>
        </w:rPr>
        <w:t>Boxberg</w:t>
      </w:r>
      <w:proofErr w:type="spellEnd"/>
    </w:p>
    <w:p w:rsidR="008853BF" w:rsidRPr="004D6A99" w:rsidRDefault="008853BF" w:rsidP="008853BF">
      <w:pPr>
        <w:pStyle w:val="NoSpacing"/>
        <w:ind w:left="1416" w:right="3260" w:firstLine="708"/>
        <w:rPr>
          <w:rFonts w:ascii="Arial" w:hAnsi="Arial"/>
          <w:sz w:val="18"/>
          <w:szCs w:val="18"/>
          <w:lang w:val="en-US"/>
        </w:rPr>
      </w:pPr>
      <w:r w:rsidRPr="004D6A99">
        <w:rPr>
          <w:rFonts w:ascii="Arial" w:hAnsi="Arial"/>
          <w:sz w:val="18"/>
          <w:szCs w:val="18"/>
          <w:lang w:val="en-US"/>
        </w:rPr>
        <w:t>Tel. 07930-9211300</w:t>
      </w:r>
    </w:p>
    <w:p w:rsidR="008853BF" w:rsidRPr="004D6A99" w:rsidRDefault="008853BF" w:rsidP="008853BF">
      <w:pPr>
        <w:pStyle w:val="NoSpacing"/>
        <w:ind w:left="1416" w:right="3260" w:firstLine="708"/>
        <w:rPr>
          <w:rFonts w:ascii="Arial" w:hAnsi="Arial"/>
          <w:sz w:val="18"/>
          <w:szCs w:val="18"/>
          <w:lang w:val="en-US"/>
        </w:rPr>
      </w:pPr>
      <w:r w:rsidRPr="004D6A99">
        <w:rPr>
          <w:rFonts w:ascii="Arial" w:hAnsi="Arial"/>
          <w:sz w:val="18"/>
          <w:szCs w:val="18"/>
          <w:lang w:val="en-US"/>
        </w:rPr>
        <w:t>www.ruck.eu</w:t>
      </w:r>
    </w:p>
    <w:p w:rsidR="008F1316" w:rsidRPr="004D6A99" w:rsidRDefault="008F1316" w:rsidP="008344DF">
      <w:pPr>
        <w:pStyle w:val="NoSpacing"/>
        <w:tabs>
          <w:tab w:val="left" w:pos="5245"/>
        </w:tabs>
        <w:ind w:right="3260"/>
        <w:jc w:val="both"/>
        <w:rPr>
          <w:rFonts w:ascii="Arial" w:hAnsi="Arial"/>
          <w:b/>
          <w:sz w:val="18"/>
          <w:szCs w:val="18"/>
          <w:lang w:val="en-US"/>
        </w:rPr>
      </w:pPr>
    </w:p>
    <w:p w:rsidR="008853BF" w:rsidRPr="004D6A99" w:rsidRDefault="008853BF" w:rsidP="008853BF">
      <w:pPr>
        <w:pStyle w:val="NoSpacing"/>
        <w:tabs>
          <w:tab w:val="left" w:pos="5245"/>
        </w:tabs>
        <w:ind w:right="3260"/>
        <w:jc w:val="both"/>
        <w:rPr>
          <w:rFonts w:ascii="Arial" w:hAnsi="Arial"/>
          <w:b/>
          <w:sz w:val="18"/>
          <w:szCs w:val="18"/>
          <w:lang w:val="en-US"/>
        </w:rPr>
      </w:pPr>
      <w:r w:rsidRPr="004D6A99">
        <w:rPr>
          <w:rFonts w:ascii="Arial" w:hAnsi="Arial"/>
          <w:b/>
          <w:sz w:val="18"/>
          <w:szCs w:val="18"/>
          <w:lang w:val="en-US"/>
        </w:rPr>
        <w:t>Fans (MES)</w:t>
      </w:r>
    </w:p>
    <w:p w:rsidR="008853BF" w:rsidRPr="004D6A99" w:rsidRDefault="008853BF" w:rsidP="008853BF">
      <w:pPr>
        <w:pStyle w:val="NoSpacing"/>
        <w:tabs>
          <w:tab w:val="left" w:pos="5245"/>
        </w:tabs>
        <w:ind w:right="3260"/>
        <w:jc w:val="both"/>
        <w:rPr>
          <w:rFonts w:ascii="Arial" w:hAnsi="Arial"/>
          <w:sz w:val="18"/>
          <w:szCs w:val="18"/>
          <w:lang w:val="en-US"/>
        </w:rPr>
      </w:pPr>
      <w:r w:rsidRPr="004D6A99">
        <w:rPr>
          <w:rFonts w:ascii="Arial" w:hAnsi="Arial"/>
          <w:sz w:val="18"/>
          <w:szCs w:val="18"/>
          <w:lang w:val="en-US"/>
        </w:rPr>
        <w:t>Direct drive single suction fans with backward curved high-performance radial impellers, mounted on an EC external rotor motor with integrated control electronics. Motor impeller statically and dynamically balanced in two planes, according to DIN ISO 1940, balance quality G 6.3. The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The fan units are extractable, the cables with plug connection can be separated without tools for maintenance purposes.</w:t>
      </w:r>
    </w:p>
    <w:p w:rsidR="008853BF" w:rsidRPr="004D6A99" w:rsidRDefault="008853BF" w:rsidP="008853BF">
      <w:pPr>
        <w:pStyle w:val="NoSpacing"/>
        <w:tabs>
          <w:tab w:val="left" w:pos="5245"/>
        </w:tabs>
        <w:jc w:val="both"/>
        <w:rPr>
          <w:rFonts w:ascii="Arial" w:hAnsi="Arial"/>
          <w:sz w:val="18"/>
          <w:szCs w:val="18"/>
          <w:lang w:val="en-US"/>
        </w:rPr>
      </w:pPr>
    </w:p>
    <w:p w:rsidR="008853BF" w:rsidRPr="004D6A99" w:rsidRDefault="008853BF" w:rsidP="008853BF">
      <w:pPr>
        <w:ind w:right="3260"/>
        <w:jc w:val="both"/>
        <w:rPr>
          <w:rFonts w:ascii="Arial" w:hAnsi="Arial" w:cs="Arial"/>
          <w:b/>
          <w:sz w:val="18"/>
          <w:szCs w:val="18"/>
          <w:lang w:val="en-US"/>
        </w:rPr>
      </w:pPr>
      <w:r w:rsidRPr="004D6A99">
        <w:rPr>
          <w:rFonts w:ascii="Arial" w:hAnsi="Arial" w:cs="Arial"/>
          <w:b/>
          <w:sz w:val="18"/>
          <w:szCs w:val="18"/>
          <w:lang w:val="en-US"/>
        </w:rPr>
        <w:t>Heat recovery (</w:t>
      </w:r>
      <w:proofErr w:type="spellStart"/>
      <w:r w:rsidRPr="004D6A99">
        <w:rPr>
          <w:rFonts w:ascii="Arial" w:hAnsi="Arial" w:cs="Arial"/>
          <w:b/>
          <w:sz w:val="18"/>
          <w:szCs w:val="18"/>
          <w:lang w:val="en-US"/>
        </w:rPr>
        <w:t>Akku</w:t>
      </w:r>
      <w:proofErr w:type="spellEnd"/>
      <w:r w:rsidRPr="004D6A99">
        <w:rPr>
          <w:rFonts w:ascii="Arial" w:hAnsi="Arial" w:cs="Arial"/>
          <w:b/>
          <w:sz w:val="18"/>
          <w:szCs w:val="18"/>
          <w:lang w:val="en-US"/>
        </w:rPr>
        <w:t>)</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High-performance heat exchanger with up to 93% heat and cold recovery to cover the ventilation heat demand in statically heated rooms.</w:t>
      </w:r>
    </w:p>
    <w:p w:rsidR="008853BF" w:rsidRPr="004D6A99" w:rsidRDefault="008853BF" w:rsidP="008853BF">
      <w:pPr>
        <w:ind w:right="3260"/>
        <w:jc w:val="both"/>
        <w:rPr>
          <w:rFonts w:ascii="Arial" w:hAnsi="Arial" w:cs="Arial"/>
          <w:sz w:val="18"/>
          <w:szCs w:val="18"/>
          <w:lang w:val="en-US"/>
        </w:rPr>
      </w:pP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The resulting condensate is immediately absorbed by the passing air after switching, up to 70% moisture recovery is possible. Additional condensate trays are not needed. The angular geometry of the storage mass allows the full utilization of the device cross-section and thus reduces the pressure losses. The storage mass heat exchanger works even at low outside temperatures without power reduction by antifreeze systems. The countercurrent flow of the air causes a self-cleaning effect of dry impurities. Very good hygienic properties of the heat exchanger due to no substances exchange on the heat exchanger surface made of aluminum. The storage </w:t>
      </w:r>
      <w:r w:rsidRPr="004D6A99">
        <w:rPr>
          <w:rFonts w:ascii="Arial" w:hAnsi="Arial" w:cs="Arial"/>
          <w:sz w:val="18"/>
          <w:szCs w:val="18"/>
          <w:lang w:val="en-US"/>
        </w:rPr>
        <w:lastRenderedPageBreak/>
        <w:t>masses can be removed for cleaning. The year-round high efficiencies make the use of a after heater to cover the ventilation heat demand unnecessary. Including flap system, tightness class 2, for switching the air flows.</w:t>
      </w:r>
    </w:p>
    <w:p w:rsidR="008344DF" w:rsidRPr="004D6A99" w:rsidRDefault="008344DF" w:rsidP="008344DF">
      <w:pPr>
        <w:ind w:right="3260"/>
        <w:jc w:val="both"/>
        <w:rPr>
          <w:rFonts w:ascii="Arial" w:hAnsi="Arial" w:cs="Arial"/>
          <w:sz w:val="18"/>
          <w:szCs w:val="18"/>
          <w:lang w:val="en-US"/>
        </w:rPr>
      </w:pPr>
    </w:p>
    <w:p w:rsidR="008853BF" w:rsidRPr="004D6A99" w:rsidRDefault="008853BF" w:rsidP="008853BF">
      <w:pPr>
        <w:ind w:right="3260"/>
        <w:jc w:val="both"/>
        <w:rPr>
          <w:rFonts w:ascii="Arial" w:hAnsi="Arial" w:cs="Arial"/>
          <w:b/>
          <w:sz w:val="18"/>
          <w:szCs w:val="18"/>
          <w:lang w:val="en-US"/>
        </w:rPr>
      </w:pPr>
      <w:r w:rsidRPr="004D6A99">
        <w:rPr>
          <w:rFonts w:ascii="Arial" w:hAnsi="Arial" w:cs="Arial"/>
          <w:b/>
          <w:sz w:val="18"/>
          <w:szCs w:val="18"/>
          <w:lang w:val="en-US"/>
        </w:rPr>
        <w:t>Panel filter</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Compact panel filters with long service life, easy filter change by quick release frame.</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Extract air filter M5 according to EN779:2012 (new ISO ePM10 ≥ 65%), filter frame made of polystyrene extruded profiles,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 synthetic fiber fleece with intrinsically stiff folds and additional spacers made of plastic.</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The high filter-tightness class is achieved by a quick-release device that acts on the filter frame on an EPDM crown seal. It is structurally ensured that the operating door can only be closed when the filter is clamped.</w:t>
      </w:r>
    </w:p>
    <w:p w:rsidR="008853BF" w:rsidRPr="004D6A99" w:rsidRDefault="008853BF" w:rsidP="008853BF">
      <w:pPr>
        <w:ind w:right="3260"/>
        <w:jc w:val="both"/>
        <w:rPr>
          <w:rFonts w:ascii="Arial" w:hAnsi="Arial" w:cs="Arial"/>
          <w:sz w:val="18"/>
          <w:szCs w:val="18"/>
          <w:lang w:val="en-US"/>
        </w:rPr>
      </w:pPr>
    </w:p>
    <w:p w:rsidR="008853BF" w:rsidRPr="004D6A99" w:rsidRDefault="008853BF" w:rsidP="008853BF">
      <w:pPr>
        <w:ind w:right="3260"/>
        <w:jc w:val="both"/>
        <w:rPr>
          <w:rFonts w:ascii="Arial" w:hAnsi="Arial" w:cs="Arial"/>
          <w:b/>
          <w:sz w:val="18"/>
          <w:szCs w:val="18"/>
          <w:lang w:val="en-US"/>
        </w:rPr>
      </w:pPr>
      <w:r w:rsidRPr="004D6A99">
        <w:rPr>
          <w:rFonts w:ascii="Arial" w:hAnsi="Arial" w:cs="Arial"/>
          <w:b/>
          <w:sz w:val="18"/>
          <w:szCs w:val="18"/>
          <w:lang w:val="en-US"/>
        </w:rPr>
        <w:t>Controls</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Control cabinet with controls components and all required field devices are integrated in the base unit.</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Each of the three supply air and exhaust air streams can be </w:t>
      </w:r>
      <w:proofErr w:type="spellStart"/>
      <w:r w:rsidRPr="004D6A99">
        <w:rPr>
          <w:rFonts w:ascii="Arial" w:hAnsi="Arial" w:cs="Arial"/>
          <w:sz w:val="18"/>
          <w:szCs w:val="18"/>
          <w:lang w:val="en-US"/>
        </w:rPr>
        <w:t>steplessly</w:t>
      </w:r>
      <w:proofErr w:type="spellEnd"/>
      <w:r w:rsidRPr="004D6A99">
        <w:rPr>
          <w:rFonts w:ascii="Arial" w:hAnsi="Arial" w:cs="Arial"/>
          <w:sz w:val="18"/>
          <w:szCs w:val="18"/>
          <w:lang w:val="en-US"/>
        </w:rPr>
        <w:t xml:space="preserve"> adjusted. Via the remote control unit the volume flows can be set in a user-friendly manner in three stages. Combined PV constant volume flow / constant pressure control for VAV systems in non-residential buildings.</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In the case of an air volume zone control of several volume flow controllers, the control ensures a constant inlet pressure in the supply air with a traced exhaust air volume flow. The control mode ensures the same supply air and exhaust air volume flows, even in case of zone control, and prevents </w:t>
      </w:r>
      <w:proofErr w:type="spellStart"/>
      <w:r w:rsidRPr="004D6A99">
        <w:rPr>
          <w:rFonts w:ascii="Arial" w:hAnsi="Arial" w:cs="Arial"/>
          <w:sz w:val="18"/>
          <w:szCs w:val="18"/>
          <w:lang w:val="en-US"/>
        </w:rPr>
        <w:t>underpressure</w:t>
      </w:r>
      <w:proofErr w:type="spellEnd"/>
      <w:r w:rsidRPr="004D6A99">
        <w:rPr>
          <w:rFonts w:ascii="Arial" w:hAnsi="Arial" w:cs="Arial"/>
          <w:sz w:val="18"/>
          <w:szCs w:val="18"/>
          <w:lang w:val="en-US"/>
        </w:rPr>
        <w:t xml:space="preserve"> or overpressure in the rooms. In addition, unequal volume flows are avoided, which can adversely affect the heat recovery.</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Both filters are equipped with differential pressure monitoring. The degree of contamination of the filter is displayed via the remote control unit.</w:t>
      </w:r>
    </w:p>
    <w:p w:rsidR="008853BF" w:rsidRPr="004D6A99" w:rsidRDefault="008853BF" w:rsidP="008853BF">
      <w:pPr>
        <w:ind w:right="3260"/>
        <w:jc w:val="both"/>
        <w:rPr>
          <w:rFonts w:ascii="Arial" w:hAnsi="Arial" w:cs="Arial"/>
          <w:sz w:val="18"/>
          <w:szCs w:val="18"/>
          <w:lang w:val="en-US"/>
        </w:rPr>
      </w:pP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Integrated free building cooling</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8344DF" w:rsidRPr="004D6A99" w:rsidRDefault="008344DF" w:rsidP="00FA2875">
      <w:pPr>
        <w:ind w:right="3260"/>
        <w:jc w:val="both"/>
        <w:rPr>
          <w:rFonts w:ascii="Arial" w:hAnsi="Arial" w:cs="Arial"/>
          <w:sz w:val="18"/>
          <w:szCs w:val="18"/>
          <w:lang w:val="en-US"/>
        </w:rPr>
      </w:pPr>
    </w:p>
    <w:p w:rsidR="00D24923" w:rsidRPr="004D6A99" w:rsidRDefault="00D24923" w:rsidP="00DA393B">
      <w:pPr>
        <w:ind w:right="3260"/>
        <w:rPr>
          <w:rFonts w:ascii="Arial" w:hAnsi="Arial" w:cs="Arial"/>
          <w:sz w:val="18"/>
          <w:szCs w:val="18"/>
          <w:lang w:val="en-US"/>
        </w:rPr>
      </w:pPr>
    </w:p>
    <w:p w:rsidR="00871D72" w:rsidRPr="004D6A99" w:rsidRDefault="008853BF"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Model</w:t>
      </w:r>
      <w:r w:rsidR="00DA393B" w:rsidRPr="004D6A99">
        <w:rPr>
          <w:rFonts w:ascii="Arial" w:hAnsi="Arial" w:cs="Arial"/>
          <w:sz w:val="18"/>
          <w:szCs w:val="18"/>
          <w:lang w:val="en-US"/>
        </w:rPr>
        <w:t xml:space="preserve">: </w:t>
      </w:r>
      <w:r w:rsidR="00DA393B" w:rsidRPr="004D6A99">
        <w:rPr>
          <w:rFonts w:ascii="Arial" w:hAnsi="Arial" w:cs="Arial"/>
          <w:sz w:val="18"/>
          <w:szCs w:val="18"/>
          <w:lang w:val="en-US"/>
        </w:rPr>
        <w:tab/>
      </w:r>
      <w:r w:rsidR="00B47793" w:rsidRPr="004D6A99">
        <w:rPr>
          <w:rFonts w:ascii="Arial" w:hAnsi="Arial" w:cs="Arial"/>
          <w:sz w:val="18"/>
          <w:szCs w:val="18"/>
          <w:lang w:val="en-US"/>
        </w:rPr>
        <w:t>ACCU</w:t>
      </w:r>
      <w:r w:rsidR="00CA0B34">
        <w:rPr>
          <w:rFonts w:ascii="Arial" w:hAnsi="Arial" w:cs="Arial"/>
          <w:sz w:val="18"/>
          <w:szCs w:val="18"/>
          <w:lang w:val="en-US"/>
        </w:rPr>
        <w:t xml:space="preserve"> </w:t>
      </w:r>
      <w:r w:rsidR="00B47793" w:rsidRPr="004D6A99">
        <w:rPr>
          <w:rFonts w:ascii="Arial" w:hAnsi="Arial" w:cs="Arial"/>
          <w:sz w:val="18"/>
          <w:szCs w:val="18"/>
          <w:lang w:val="en-US"/>
        </w:rPr>
        <w:t>K</w:t>
      </w:r>
      <w:r w:rsidR="00CA0B34">
        <w:rPr>
          <w:rFonts w:ascii="Arial" w:hAnsi="Arial" w:cs="Arial"/>
          <w:sz w:val="18"/>
          <w:szCs w:val="18"/>
          <w:lang w:val="en-US"/>
        </w:rPr>
        <w:t xml:space="preserve"> </w:t>
      </w:r>
      <w:r w:rsidR="00166B97" w:rsidRPr="004D6A99">
        <w:rPr>
          <w:rFonts w:ascii="Arial" w:hAnsi="Arial" w:cs="Arial"/>
          <w:sz w:val="18"/>
          <w:szCs w:val="18"/>
          <w:lang w:val="en-US"/>
        </w:rPr>
        <w:t>12</w:t>
      </w:r>
      <w:r w:rsidR="00B47793" w:rsidRPr="004D6A99">
        <w:rPr>
          <w:rFonts w:ascii="Arial" w:hAnsi="Arial" w:cs="Arial"/>
          <w:sz w:val="18"/>
          <w:szCs w:val="18"/>
          <w:lang w:val="en-US"/>
        </w:rPr>
        <w:t>00</w:t>
      </w:r>
      <w:r w:rsidR="00CA0B34">
        <w:rPr>
          <w:rFonts w:ascii="Arial" w:hAnsi="Arial" w:cs="Arial"/>
          <w:sz w:val="18"/>
          <w:szCs w:val="18"/>
          <w:lang w:val="en-US"/>
        </w:rPr>
        <w:t xml:space="preserve"> </w:t>
      </w:r>
      <w:r w:rsidR="00D315FF" w:rsidRPr="004D6A99">
        <w:rPr>
          <w:rFonts w:ascii="Arial" w:hAnsi="Arial" w:cs="Arial"/>
          <w:sz w:val="18"/>
          <w:szCs w:val="18"/>
          <w:lang w:val="en-US"/>
        </w:rPr>
        <w:t xml:space="preserve">F </w:t>
      </w:r>
      <w:r w:rsidR="00B47793" w:rsidRPr="004D6A99">
        <w:rPr>
          <w:rFonts w:ascii="Arial" w:hAnsi="Arial" w:cs="Arial"/>
          <w:sz w:val="18"/>
          <w:szCs w:val="18"/>
          <w:lang w:val="en-US"/>
        </w:rPr>
        <w:t>O</w:t>
      </w:r>
      <w:r w:rsidR="00DF780D" w:rsidRPr="004D6A99">
        <w:rPr>
          <w:rFonts w:ascii="Arial" w:hAnsi="Arial" w:cs="Arial"/>
          <w:sz w:val="18"/>
          <w:szCs w:val="18"/>
          <w:lang w:val="en-US"/>
        </w:rPr>
        <w:t>OJR/L</w:t>
      </w:r>
    </w:p>
    <w:p w:rsidR="00871D72" w:rsidRPr="004D6A99" w:rsidRDefault="008853BF"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Device version</w:t>
      </w:r>
      <w:r w:rsidR="00871D72" w:rsidRPr="004D6A99">
        <w:rPr>
          <w:rFonts w:ascii="Arial" w:hAnsi="Arial" w:cs="Arial"/>
          <w:sz w:val="18"/>
          <w:szCs w:val="18"/>
          <w:lang w:val="en-US"/>
        </w:rPr>
        <w:t>:</w:t>
      </w:r>
      <w:r w:rsidR="00871D72" w:rsidRPr="004D6A99">
        <w:rPr>
          <w:rFonts w:ascii="Arial" w:hAnsi="Arial" w:cs="Arial"/>
          <w:sz w:val="18"/>
          <w:szCs w:val="18"/>
          <w:lang w:val="en-US"/>
        </w:rPr>
        <w:tab/>
      </w:r>
      <w:r w:rsidRPr="004D6A99">
        <w:rPr>
          <w:rFonts w:ascii="Arial" w:hAnsi="Arial"/>
          <w:sz w:val="18"/>
          <w:szCs w:val="18"/>
          <w:lang w:val="en-US"/>
        </w:rPr>
        <w:t>indoor installation</w:t>
      </w:r>
    </w:p>
    <w:p w:rsidR="00871D72" w:rsidRPr="004D6A99" w:rsidRDefault="00871D72" w:rsidP="008344DF">
      <w:pPr>
        <w:rPr>
          <w:rFonts w:ascii="Arial" w:hAnsi="Arial" w:cs="Arial"/>
          <w:sz w:val="18"/>
          <w:szCs w:val="18"/>
          <w:lang w:val="en-US"/>
        </w:rPr>
      </w:pPr>
    </w:p>
    <w:p w:rsidR="008853BF" w:rsidRPr="004D6A99" w:rsidRDefault="008853BF" w:rsidP="008853BF">
      <w:pPr>
        <w:ind w:right="3260"/>
        <w:rPr>
          <w:rFonts w:ascii="Arial" w:hAnsi="Arial" w:cs="Arial"/>
          <w:sz w:val="18"/>
          <w:szCs w:val="18"/>
          <w:lang w:val="en-US"/>
        </w:rPr>
      </w:pPr>
      <w:r w:rsidRPr="004D6A99">
        <w:rPr>
          <w:rFonts w:ascii="Arial" w:hAnsi="Arial" w:cs="Arial"/>
          <w:sz w:val="18"/>
          <w:szCs w:val="18"/>
          <w:lang w:val="en-US"/>
        </w:rPr>
        <w:t>Compliance with the regulation (EU) no. 1253/2014</w:t>
      </w:r>
    </w:p>
    <w:p w:rsidR="008853BF" w:rsidRPr="004D6A99" w:rsidRDefault="008853BF" w:rsidP="008853BF">
      <w:pPr>
        <w:ind w:right="3260"/>
        <w:jc w:val="both"/>
        <w:rPr>
          <w:rFonts w:ascii="Arial" w:hAnsi="Arial" w:cs="Arial"/>
          <w:sz w:val="18"/>
          <w:szCs w:val="18"/>
          <w:lang w:val="en-US"/>
        </w:rPr>
      </w:pPr>
      <w:r w:rsidRPr="004D6A99">
        <w:rPr>
          <w:rFonts w:ascii="Arial" w:hAnsi="Arial" w:cs="Arial"/>
          <w:sz w:val="18"/>
          <w:szCs w:val="18"/>
          <w:lang w:val="en-US"/>
        </w:rPr>
        <w:t xml:space="preserve">The tendered compact device fulfills the requirements of the </w:t>
      </w:r>
      <w:proofErr w:type="spellStart"/>
      <w:r w:rsidRPr="004D6A99">
        <w:rPr>
          <w:rFonts w:ascii="Arial" w:hAnsi="Arial" w:cs="Arial"/>
          <w:sz w:val="18"/>
          <w:szCs w:val="18"/>
          <w:lang w:val="en-US"/>
        </w:rPr>
        <w:t>ErP</w:t>
      </w:r>
      <w:proofErr w:type="spellEnd"/>
      <w:r w:rsidRPr="004D6A99">
        <w:rPr>
          <w:rFonts w:ascii="Arial" w:hAnsi="Arial" w:cs="Arial"/>
          <w:sz w:val="18"/>
          <w:szCs w:val="18"/>
          <w:lang w:val="en-US"/>
        </w:rPr>
        <w:t xml:space="preserve"> Directive 2009/125/EC of the European Parliament for the sector "Non Residential". Both recovery grade of the energy recovery and also the required values for the </w:t>
      </w:r>
      <w:proofErr w:type="spellStart"/>
      <w:r w:rsidRPr="004D6A99">
        <w:rPr>
          <w:rFonts w:ascii="Arial" w:hAnsi="Arial" w:cs="Arial"/>
          <w:sz w:val="18"/>
          <w:szCs w:val="18"/>
          <w:lang w:val="en-US"/>
        </w:rPr>
        <w:t>SFP</w:t>
      </w:r>
      <w:r w:rsidRPr="004D6A99">
        <w:rPr>
          <w:rFonts w:ascii="Arial" w:hAnsi="Arial" w:cs="Arial"/>
          <w:sz w:val="18"/>
          <w:szCs w:val="18"/>
          <w:vertAlign w:val="subscript"/>
          <w:lang w:val="en-US"/>
        </w:rPr>
        <w:t>int</w:t>
      </w:r>
      <w:proofErr w:type="spellEnd"/>
      <w:r w:rsidRPr="004D6A99">
        <w:rPr>
          <w:rFonts w:ascii="Arial" w:hAnsi="Arial" w:cs="Arial"/>
          <w:sz w:val="18"/>
          <w:szCs w:val="18"/>
          <w:lang w:val="en-US"/>
        </w:rPr>
        <w:t xml:space="preserve"> are maintained at the below specified operating point.</w:t>
      </w:r>
    </w:p>
    <w:p w:rsidR="002D10BB" w:rsidRPr="004D6A99" w:rsidRDefault="002D10BB" w:rsidP="002D10BB">
      <w:pPr>
        <w:ind w:right="3260"/>
        <w:rPr>
          <w:rFonts w:ascii="Arial" w:hAnsi="Arial" w:cs="Arial"/>
          <w:sz w:val="18"/>
          <w:szCs w:val="18"/>
          <w:lang w:val="en-US"/>
        </w:rPr>
      </w:pPr>
    </w:p>
    <w:p w:rsidR="008853BF" w:rsidRPr="004D6A99" w:rsidRDefault="008853BF" w:rsidP="008853BF">
      <w:pPr>
        <w:ind w:right="3260"/>
        <w:rPr>
          <w:rFonts w:ascii="Arial" w:hAnsi="Arial" w:cs="Arial"/>
          <w:b/>
          <w:sz w:val="18"/>
          <w:szCs w:val="18"/>
          <w:lang w:val="en-US"/>
        </w:rPr>
      </w:pPr>
      <w:r w:rsidRPr="004D6A99">
        <w:rPr>
          <w:rFonts w:ascii="Arial" w:hAnsi="Arial" w:cs="Arial"/>
          <w:b/>
          <w:sz w:val="18"/>
          <w:szCs w:val="18"/>
          <w:lang w:val="en-US"/>
        </w:rPr>
        <w:t>Air performance supply air (ErP2018):</w:t>
      </w:r>
    </w:p>
    <w:p w:rsidR="00871D72" w:rsidRPr="004D6A99" w:rsidRDefault="008853BF"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Volumetric flow</w:t>
      </w:r>
      <w:r w:rsidR="00871D72" w:rsidRPr="004D6A99">
        <w:rPr>
          <w:rFonts w:ascii="Arial" w:hAnsi="Arial" w:cs="Arial"/>
          <w:sz w:val="18"/>
          <w:szCs w:val="18"/>
          <w:lang w:val="en-US"/>
        </w:rPr>
        <w:t>:</w:t>
      </w:r>
      <w:r w:rsidR="00F45BBE" w:rsidRPr="004D6A99">
        <w:rPr>
          <w:rFonts w:ascii="Arial" w:hAnsi="Arial" w:cs="Arial"/>
          <w:sz w:val="18"/>
          <w:szCs w:val="18"/>
          <w:lang w:val="en-US"/>
        </w:rPr>
        <w:t xml:space="preserve"> </w:t>
      </w:r>
      <w:r w:rsidR="002D10BB" w:rsidRPr="004D6A99">
        <w:rPr>
          <w:rFonts w:ascii="Arial" w:hAnsi="Arial" w:cs="Arial"/>
          <w:sz w:val="18"/>
          <w:szCs w:val="18"/>
          <w:lang w:val="en-US"/>
        </w:rPr>
        <w:tab/>
      </w:r>
      <w:r w:rsidR="00166B97" w:rsidRPr="004D6A99">
        <w:rPr>
          <w:rFonts w:ascii="Arial" w:hAnsi="Arial" w:cs="Arial"/>
          <w:sz w:val="18"/>
          <w:szCs w:val="18"/>
          <w:lang w:val="en-US"/>
        </w:rPr>
        <w:t>1198</w:t>
      </w:r>
      <w:r w:rsidR="00871D72" w:rsidRPr="004D6A99">
        <w:rPr>
          <w:rFonts w:ascii="Arial" w:hAnsi="Arial" w:cs="Arial"/>
          <w:sz w:val="18"/>
          <w:szCs w:val="18"/>
          <w:lang w:val="en-US"/>
        </w:rPr>
        <w:t xml:space="preserve"> m³/h</w:t>
      </w:r>
    </w:p>
    <w:p w:rsidR="00871D72" w:rsidRPr="004D6A99" w:rsidRDefault="008853BF"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External pressure loss</w:t>
      </w:r>
      <w:r w:rsidR="00871D72" w:rsidRPr="004D6A99">
        <w:rPr>
          <w:rFonts w:ascii="Arial" w:hAnsi="Arial" w:cs="Arial"/>
          <w:sz w:val="18"/>
          <w:szCs w:val="18"/>
          <w:lang w:val="en-US"/>
        </w:rPr>
        <w:t>:</w:t>
      </w:r>
      <w:r w:rsidR="00E352EC" w:rsidRPr="004D6A99">
        <w:rPr>
          <w:rFonts w:ascii="Arial" w:hAnsi="Arial" w:cs="Arial"/>
          <w:sz w:val="18"/>
          <w:szCs w:val="18"/>
          <w:lang w:val="en-US"/>
        </w:rPr>
        <w:t xml:space="preserve"> </w:t>
      </w:r>
      <w:r w:rsidR="00E352EC" w:rsidRPr="004D6A99">
        <w:rPr>
          <w:rFonts w:ascii="Arial" w:hAnsi="Arial" w:cs="Arial"/>
          <w:sz w:val="18"/>
          <w:szCs w:val="18"/>
          <w:lang w:val="en-US"/>
        </w:rPr>
        <w:tab/>
      </w:r>
      <w:r w:rsidR="00166B97" w:rsidRPr="004D6A99">
        <w:rPr>
          <w:rFonts w:ascii="Arial" w:hAnsi="Arial" w:cs="Arial"/>
          <w:sz w:val="18"/>
          <w:szCs w:val="18"/>
          <w:lang w:val="en-US"/>
        </w:rPr>
        <w:t>2</w:t>
      </w:r>
      <w:r w:rsidR="008D1DE6" w:rsidRPr="004D6A99">
        <w:rPr>
          <w:rFonts w:ascii="Arial" w:hAnsi="Arial" w:cs="Arial"/>
          <w:sz w:val="18"/>
          <w:szCs w:val="18"/>
          <w:lang w:val="en-US"/>
        </w:rPr>
        <w:t>0</w:t>
      </w:r>
      <w:r w:rsidR="00166B97" w:rsidRPr="004D6A99">
        <w:rPr>
          <w:rFonts w:ascii="Arial" w:hAnsi="Arial" w:cs="Arial"/>
          <w:sz w:val="18"/>
          <w:szCs w:val="18"/>
          <w:lang w:val="en-US"/>
        </w:rPr>
        <w:t>5</w:t>
      </w:r>
      <w:r w:rsidR="00871D72" w:rsidRPr="004D6A99">
        <w:rPr>
          <w:rFonts w:ascii="Arial" w:hAnsi="Arial" w:cs="Arial"/>
          <w:sz w:val="18"/>
          <w:szCs w:val="18"/>
          <w:lang w:val="en-US"/>
        </w:rPr>
        <w:t xml:space="preserve"> Pa</w:t>
      </w:r>
    </w:p>
    <w:p w:rsidR="00F45BBE" w:rsidRPr="004D6A99" w:rsidRDefault="00F45BBE"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w:t>
      </w:r>
      <w:r w:rsidR="008B09AF" w:rsidRPr="004D6A99">
        <w:rPr>
          <w:rFonts w:ascii="Arial" w:hAnsi="Arial" w:cs="Arial"/>
          <w:sz w:val="18"/>
          <w:szCs w:val="18"/>
          <w:lang w:val="en-US"/>
        </w:rPr>
        <w:t>FP</w:t>
      </w:r>
      <w:r w:rsidR="008853BF" w:rsidRPr="004D6A99">
        <w:rPr>
          <w:rFonts w:ascii="Arial" w:hAnsi="Arial" w:cs="Arial"/>
          <w:sz w:val="18"/>
          <w:szCs w:val="18"/>
          <w:lang w:val="en-US"/>
        </w:rPr>
        <w:t xml:space="preserve"> </w:t>
      </w:r>
      <w:proofErr w:type="spellStart"/>
      <w:r w:rsidR="008853BF" w:rsidRPr="004D6A99">
        <w:rPr>
          <w:rFonts w:ascii="Arial" w:hAnsi="Arial" w:cs="Arial"/>
          <w:sz w:val="18"/>
          <w:szCs w:val="18"/>
          <w:lang w:val="en-US"/>
        </w:rPr>
        <w:t>Klasse</w:t>
      </w:r>
      <w:proofErr w:type="spellEnd"/>
      <w:r w:rsidR="00E352EC" w:rsidRPr="004D6A99">
        <w:rPr>
          <w:rFonts w:ascii="Arial" w:hAnsi="Arial" w:cs="Arial"/>
          <w:sz w:val="18"/>
          <w:szCs w:val="18"/>
          <w:lang w:val="en-US"/>
        </w:rPr>
        <w:tab/>
      </w:r>
      <w:r w:rsidRPr="004D6A99">
        <w:rPr>
          <w:rFonts w:ascii="Arial" w:hAnsi="Arial" w:cs="Arial"/>
          <w:sz w:val="18"/>
          <w:szCs w:val="18"/>
          <w:lang w:val="en-US"/>
        </w:rPr>
        <w:t>SFP2</w:t>
      </w:r>
    </w:p>
    <w:p w:rsidR="00871D72" w:rsidRPr="004D6A99" w:rsidRDefault="008853BF" w:rsidP="00481FC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Specific fan power</w:t>
      </w:r>
      <w:r w:rsidR="00871D72" w:rsidRPr="004D6A99">
        <w:rPr>
          <w:rFonts w:ascii="Arial" w:hAnsi="Arial" w:cs="Arial"/>
          <w:sz w:val="18"/>
          <w:szCs w:val="18"/>
          <w:lang w:val="en-US"/>
        </w:rPr>
        <w:t>:</w:t>
      </w:r>
      <w:r w:rsidR="00F45BBE" w:rsidRPr="004D6A99">
        <w:rPr>
          <w:rFonts w:ascii="Arial" w:hAnsi="Arial" w:cs="Arial"/>
          <w:sz w:val="18"/>
          <w:szCs w:val="18"/>
          <w:lang w:val="en-US"/>
        </w:rPr>
        <w:tab/>
      </w:r>
      <w:r w:rsidR="00166B97" w:rsidRPr="004D6A99">
        <w:rPr>
          <w:rFonts w:ascii="Arial" w:hAnsi="Arial" w:cs="Arial"/>
          <w:sz w:val="18"/>
          <w:szCs w:val="18"/>
          <w:lang w:val="en-US"/>
        </w:rPr>
        <w:t xml:space="preserve">832 </w:t>
      </w:r>
      <w:r w:rsidR="00871D72" w:rsidRPr="004D6A99">
        <w:rPr>
          <w:rFonts w:ascii="Arial" w:hAnsi="Arial" w:cs="Arial"/>
          <w:sz w:val="18"/>
          <w:szCs w:val="18"/>
          <w:lang w:val="en-US"/>
        </w:rPr>
        <w:t>W/(m</w:t>
      </w:r>
      <w:r w:rsidR="00F2284A" w:rsidRPr="004D6A99">
        <w:rPr>
          <w:rFonts w:ascii="Arial" w:hAnsi="Arial" w:cs="Arial"/>
          <w:sz w:val="18"/>
          <w:szCs w:val="18"/>
          <w:lang w:val="en-US"/>
        </w:rPr>
        <w:t>³</w:t>
      </w:r>
      <w:r w:rsidR="00871D72" w:rsidRPr="004D6A99">
        <w:rPr>
          <w:rFonts w:ascii="Arial" w:hAnsi="Arial" w:cs="Arial"/>
          <w:sz w:val="18"/>
          <w:szCs w:val="18"/>
          <w:lang w:val="en-US"/>
        </w:rPr>
        <w:t>/s)</w:t>
      </w:r>
    </w:p>
    <w:p w:rsidR="00FF7AF8" w:rsidRPr="004D6A99" w:rsidRDefault="00FF7AF8" w:rsidP="00FF7AF8">
      <w:pPr>
        <w:tabs>
          <w:tab w:val="left" w:pos="5387"/>
        </w:tabs>
        <w:ind w:right="3260"/>
        <w:rPr>
          <w:rFonts w:ascii="Arial" w:hAnsi="Arial" w:cs="Arial"/>
          <w:sz w:val="18"/>
          <w:szCs w:val="18"/>
          <w:lang w:val="en-US"/>
        </w:rPr>
      </w:pPr>
      <w:r w:rsidRPr="004D6A99">
        <w:rPr>
          <w:rFonts w:ascii="Arial" w:hAnsi="Arial" w:cs="Arial"/>
          <w:sz w:val="18"/>
          <w:szCs w:val="18"/>
          <w:lang w:val="en-US"/>
        </w:rPr>
        <w:t>(SFP</w:t>
      </w:r>
      <w:r w:rsidRPr="004D6A99">
        <w:rPr>
          <w:rFonts w:ascii="Arial" w:hAnsi="Arial" w:cs="Arial"/>
          <w:sz w:val="18"/>
          <w:szCs w:val="18"/>
          <w:vertAlign w:val="subscript"/>
          <w:lang w:val="en-US"/>
        </w:rPr>
        <w:t>V SUP</w:t>
      </w:r>
      <w:r w:rsidRPr="004D6A99">
        <w:rPr>
          <w:rFonts w:ascii="Arial" w:hAnsi="Arial" w:cs="Arial"/>
          <w:sz w:val="18"/>
          <w:szCs w:val="18"/>
          <w:lang w:val="en-US"/>
        </w:rPr>
        <w:t xml:space="preserve"> according EN 16798-3)</w:t>
      </w:r>
    </w:p>
    <w:p w:rsidR="00871D72" w:rsidRPr="004D6A99" w:rsidRDefault="00871D72" w:rsidP="00F45BBE">
      <w:pPr>
        <w:ind w:right="3260"/>
        <w:rPr>
          <w:rFonts w:ascii="Arial" w:hAnsi="Arial" w:cs="Arial"/>
          <w:sz w:val="18"/>
          <w:szCs w:val="18"/>
          <w:lang w:val="en-US"/>
        </w:rPr>
      </w:pPr>
    </w:p>
    <w:p w:rsidR="00E4686C" w:rsidRPr="004D6A99" w:rsidRDefault="00E4686C" w:rsidP="00E4686C">
      <w:pPr>
        <w:ind w:right="3260"/>
        <w:rPr>
          <w:rFonts w:ascii="Arial" w:hAnsi="Arial" w:cs="Arial"/>
          <w:b/>
          <w:sz w:val="18"/>
          <w:szCs w:val="18"/>
          <w:lang w:val="en-US"/>
        </w:rPr>
      </w:pPr>
      <w:r w:rsidRPr="004D6A99">
        <w:rPr>
          <w:rFonts w:ascii="Arial" w:hAnsi="Arial" w:cs="Arial"/>
          <w:b/>
          <w:sz w:val="18"/>
          <w:szCs w:val="18"/>
          <w:lang w:val="en-US"/>
        </w:rPr>
        <w:t>Heat recovery high efficient switch over reservoirs</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Power:</w:t>
      </w:r>
      <w:r w:rsidRPr="004D6A99">
        <w:rPr>
          <w:rFonts w:ascii="Arial" w:hAnsi="Arial" w:cs="Arial"/>
          <w:sz w:val="18"/>
          <w:szCs w:val="18"/>
          <w:lang w:val="en-US"/>
        </w:rPr>
        <w:tab/>
        <w:t>11,8 KW</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Outdoor air inlet:</w:t>
      </w:r>
      <w:r w:rsidRPr="004D6A99">
        <w:rPr>
          <w:rFonts w:ascii="Arial" w:hAnsi="Arial" w:cs="Arial"/>
          <w:sz w:val="18"/>
          <w:szCs w:val="18"/>
          <w:lang w:val="en-US"/>
        </w:rPr>
        <w:tab/>
        <w:t>-12°C/90%rf</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Supply air outlet:</w:t>
      </w:r>
      <w:r w:rsidRPr="004D6A99">
        <w:rPr>
          <w:rFonts w:ascii="Arial" w:hAnsi="Arial" w:cs="Arial"/>
          <w:sz w:val="18"/>
          <w:szCs w:val="18"/>
          <w:lang w:val="en-US"/>
        </w:rPr>
        <w:tab/>
        <w:t>17,3 °C</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lastRenderedPageBreak/>
        <w:t>Extract air inlet:</w:t>
      </w:r>
      <w:r w:rsidRPr="004D6A99">
        <w:rPr>
          <w:rFonts w:ascii="Arial" w:hAnsi="Arial" w:cs="Arial"/>
          <w:sz w:val="18"/>
          <w:szCs w:val="18"/>
          <w:lang w:val="en-US"/>
        </w:rPr>
        <w:tab/>
        <w:t>20°C/40%rf</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Heat recovery rate </w:t>
      </w:r>
      <w:proofErr w:type="spellStart"/>
      <w:r w:rsidRPr="004D6A99">
        <w:rPr>
          <w:rFonts w:ascii="Arial" w:hAnsi="Arial" w:cs="Arial"/>
          <w:sz w:val="18"/>
          <w:szCs w:val="18"/>
          <w:lang w:val="en-US"/>
        </w:rPr>
        <w:t>η</w:t>
      </w:r>
      <w:r w:rsidRPr="004D6A99">
        <w:rPr>
          <w:rFonts w:ascii="Arial" w:hAnsi="Arial" w:cs="Arial"/>
          <w:sz w:val="18"/>
          <w:szCs w:val="18"/>
          <w:vertAlign w:val="subscript"/>
          <w:lang w:val="en-US"/>
        </w:rPr>
        <w:t>WRG</w:t>
      </w:r>
      <w:proofErr w:type="spellEnd"/>
      <w:r w:rsidRPr="004D6A99">
        <w:rPr>
          <w:rFonts w:ascii="Arial" w:hAnsi="Arial" w:cs="Arial"/>
          <w:sz w:val="18"/>
          <w:szCs w:val="18"/>
          <w:lang w:val="en-US"/>
        </w:rPr>
        <w:t xml:space="preserve"> acc. to EN 308:</w:t>
      </w:r>
      <w:r w:rsidRPr="004D6A99">
        <w:rPr>
          <w:rFonts w:ascii="Arial" w:hAnsi="Arial" w:cs="Arial"/>
          <w:sz w:val="18"/>
          <w:szCs w:val="18"/>
          <w:lang w:val="en-US"/>
        </w:rPr>
        <w:tab/>
        <w:t>91,50 %</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Energy efficiency acc. to EN13053:</w:t>
      </w:r>
      <w:r w:rsidRPr="004D6A99">
        <w:rPr>
          <w:rFonts w:ascii="Arial" w:hAnsi="Arial" w:cs="Arial"/>
          <w:sz w:val="18"/>
          <w:szCs w:val="18"/>
          <w:lang w:val="en-US"/>
        </w:rPr>
        <w:tab/>
        <w:t>89,41 %</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Pressure drop supply air:</w:t>
      </w:r>
      <w:r w:rsidRPr="004D6A99">
        <w:rPr>
          <w:rFonts w:ascii="Arial" w:hAnsi="Arial" w:cs="Arial"/>
          <w:sz w:val="18"/>
          <w:szCs w:val="18"/>
          <w:lang w:val="en-US"/>
        </w:rPr>
        <w:tab/>
        <w:t>165 Pa</w:t>
      </w:r>
    </w:p>
    <w:p w:rsidR="00E4686C" w:rsidRPr="004D6A99" w:rsidRDefault="00E4686C" w:rsidP="00E4686C">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Pressure drop extract air:</w:t>
      </w:r>
      <w:r w:rsidRPr="004D6A99">
        <w:rPr>
          <w:rFonts w:ascii="Arial" w:hAnsi="Arial" w:cs="Arial"/>
          <w:sz w:val="18"/>
          <w:szCs w:val="18"/>
          <w:lang w:val="en-US"/>
        </w:rPr>
        <w:tab/>
        <w:t>180 Pa</w:t>
      </w:r>
    </w:p>
    <w:p w:rsidR="00E352EC" w:rsidRPr="004D6A99" w:rsidRDefault="00E352EC" w:rsidP="00E352EC">
      <w:pPr>
        <w:ind w:right="3260"/>
        <w:rPr>
          <w:rFonts w:ascii="Arial" w:hAnsi="Arial" w:cs="Arial"/>
          <w:sz w:val="18"/>
          <w:szCs w:val="18"/>
          <w:lang w:val="en-US"/>
        </w:rPr>
      </w:pPr>
    </w:p>
    <w:p w:rsidR="008B16CD" w:rsidRPr="004D6A99" w:rsidRDefault="008B16CD" w:rsidP="008B16CD">
      <w:pPr>
        <w:ind w:right="3260"/>
        <w:rPr>
          <w:rFonts w:ascii="Arial" w:hAnsi="Arial" w:cs="Arial"/>
          <w:b/>
          <w:sz w:val="18"/>
          <w:szCs w:val="18"/>
          <w:lang w:val="en-US"/>
        </w:rPr>
      </w:pPr>
      <w:r w:rsidRPr="004D6A99">
        <w:rPr>
          <w:rFonts w:ascii="Arial" w:hAnsi="Arial" w:cs="Arial"/>
          <w:b/>
          <w:sz w:val="18"/>
          <w:szCs w:val="18"/>
          <w:lang w:val="en-US"/>
        </w:rPr>
        <w:t>Filter unit outdoor air</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Filter class according to EN 779:</w:t>
      </w:r>
      <w:r w:rsidRPr="004D6A99">
        <w:rPr>
          <w:rFonts w:ascii="Arial" w:hAnsi="Arial" w:cs="Arial"/>
          <w:sz w:val="18"/>
          <w:szCs w:val="18"/>
          <w:lang w:val="en-US"/>
        </w:rPr>
        <w:tab/>
        <w:t>F7</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Filter class </w:t>
      </w:r>
      <w:proofErr w:type="spellStart"/>
      <w:r w:rsidRPr="004D6A99">
        <w:rPr>
          <w:rFonts w:ascii="Arial" w:hAnsi="Arial" w:cs="Arial"/>
          <w:sz w:val="18"/>
          <w:szCs w:val="18"/>
          <w:lang w:val="en-US"/>
        </w:rPr>
        <w:t>acording</w:t>
      </w:r>
      <w:proofErr w:type="spellEnd"/>
      <w:r w:rsidRPr="004D6A99">
        <w:rPr>
          <w:rFonts w:ascii="Arial" w:hAnsi="Arial" w:cs="Arial"/>
          <w:sz w:val="18"/>
          <w:szCs w:val="18"/>
          <w:lang w:val="en-US"/>
        </w:rPr>
        <w:t xml:space="preserve"> to ISO16890:</w:t>
      </w:r>
      <w:r w:rsidRPr="004D6A99">
        <w:rPr>
          <w:rFonts w:ascii="Arial" w:hAnsi="Arial" w:cs="Arial"/>
          <w:sz w:val="18"/>
          <w:szCs w:val="18"/>
          <w:lang w:val="en-US"/>
        </w:rPr>
        <w:tab/>
        <w:t>ISO ePM2,5 ≥ 70%</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Dimensions:</w:t>
      </w:r>
      <w:r w:rsidRPr="004D6A99">
        <w:rPr>
          <w:rFonts w:ascii="Arial" w:hAnsi="Arial" w:cs="Arial"/>
          <w:sz w:val="18"/>
          <w:szCs w:val="18"/>
          <w:lang w:val="en-US"/>
        </w:rPr>
        <w:tab/>
        <w:t>670/420 mm</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Filter surface:</w:t>
      </w:r>
      <w:r w:rsidRPr="004D6A99">
        <w:rPr>
          <w:rFonts w:ascii="Arial" w:hAnsi="Arial" w:cs="Arial"/>
          <w:sz w:val="18"/>
          <w:szCs w:val="18"/>
          <w:lang w:val="en-US"/>
        </w:rPr>
        <w:tab/>
        <w:t>7,68 m²</w:t>
      </w:r>
    </w:p>
    <w:p w:rsidR="008B16CD" w:rsidRPr="004D6A99" w:rsidRDefault="008B16CD" w:rsidP="00E352EC">
      <w:pPr>
        <w:ind w:right="3260"/>
        <w:rPr>
          <w:rFonts w:ascii="Arial" w:hAnsi="Arial" w:cs="Arial"/>
          <w:sz w:val="18"/>
          <w:szCs w:val="18"/>
          <w:lang w:val="en-US"/>
        </w:rPr>
      </w:pPr>
    </w:p>
    <w:p w:rsidR="008B16CD" w:rsidRPr="004D6A99" w:rsidRDefault="008B16CD" w:rsidP="008B16CD">
      <w:pPr>
        <w:ind w:right="3260"/>
        <w:rPr>
          <w:rFonts w:ascii="Arial" w:hAnsi="Arial" w:cs="Arial"/>
          <w:b/>
          <w:sz w:val="18"/>
          <w:szCs w:val="18"/>
          <w:lang w:val="en-US"/>
        </w:rPr>
      </w:pPr>
      <w:r w:rsidRPr="004D6A99">
        <w:rPr>
          <w:rFonts w:ascii="Arial" w:hAnsi="Arial" w:cs="Arial"/>
          <w:b/>
          <w:sz w:val="18"/>
          <w:szCs w:val="18"/>
          <w:lang w:val="en-US"/>
        </w:rPr>
        <w:t>Filter unit extract air</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Filter class according to EN 779:</w:t>
      </w:r>
      <w:r w:rsidRPr="004D6A99">
        <w:rPr>
          <w:rFonts w:ascii="Arial" w:hAnsi="Arial" w:cs="Arial"/>
          <w:sz w:val="18"/>
          <w:szCs w:val="18"/>
          <w:lang w:val="en-US"/>
        </w:rPr>
        <w:tab/>
        <w:t>M5</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Filter class </w:t>
      </w:r>
      <w:proofErr w:type="spellStart"/>
      <w:r w:rsidRPr="004D6A99">
        <w:rPr>
          <w:rFonts w:ascii="Arial" w:hAnsi="Arial" w:cs="Arial"/>
          <w:sz w:val="18"/>
          <w:szCs w:val="18"/>
          <w:lang w:val="en-US"/>
        </w:rPr>
        <w:t>acording</w:t>
      </w:r>
      <w:proofErr w:type="spellEnd"/>
      <w:r w:rsidRPr="004D6A99">
        <w:rPr>
          <w:rFonts w:ascii="Arial" w:hAnsi="Arial" w:cs="Arial"/>
          <w:sz w:val="18"/>
          <w:szCs w:val="18"/>
          <w:lang w:val="en-US"/>
        </w:rPr>
        <w:t xml:space="preserve"> to ISO16890:</w:t>
      </w:r>
      <w:r w:rsidRPr="004D6A99">
        <w:rPr>
          <w:rFonts w:ascii="Arial" w:hAnsi="Arial" w:cs="Arial"/>
          <w:sz w:val="18"/>
          <w:szCs w:val="18"/>
          <w:lang w:val="en-US"/>
        </w:rPr>
        <w:tab/>
        <w:t>ISO ePM10 ≥ 65%</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Dimensions:</w:t>
      </w:r>
      <w:r w:rsidRPr="004D6A99">
        <w:rPr>
          <w:rFonts w:ascii="Arial" w:hAnsi="Arial" w:cs="Arial"/>
          <w:sz w:val="18"/>
          <w:szCs w:val="18"/>
          <w:lang w:val="en-US"/>
        </w:rPr>
        <w:tab/>
        <w:t>670/420 mm</w:t>
      </w:r>
    </w:p>
    <w:p w:rsidR="008B16CD" w:rsidRPr="004D6A99" w:rsidRDefault="008B16CD" w:rsidP="008B16C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Filter surface:</w:t>
      </w:r>
      <w:r w:rsidRPr="004D6A99">
        <w:rPr>
          <w:rFonts w:ascii="Arial" w:hAnsi="Arial" w:cs="Arial"/>
          <w:sz w:val="18"/>
          <w:szCs w:val="18"/>
          <w:lang w:val="en-US"/>
        </w:rPr>
        <w:tab/>
        <w:t xml:space="preserve"> 4,40 m²</w:t>
      </w:r>
    </w:p>
    <w:p w:rsidR="008344DF" w:rsidRPr="004D6A99" w:rsidRDefault="008344DF" w:rsidP="006617AD">
      <w:pPr>
        <w:ind w:right="3260"/>
        <w:rPr>
          <w:rFonts w:ascii="Arial" w:hAnsi="Arial" w:cs="Arial"/>
          <w:sz w:val="18"/>
          <w:szCs w:val="18"/>
          <w:lang w:val="en-US"/>
        </w:rPr>
      </w:pPr>
    </w:p>
    <w:p w:rsidR="00040C63" w:rsidRPr="004D6A99" w:rsidRDefault="00040C63" w:rsidP="00040C63">
      <w:pPr>
        <w:ind w:right="3260"/>
        <w:rPr>
          <w:rFonts w:ascii="Arial" w:hAnsi="Arial" w:cs="Arial"/>
          <w:b/>
          <w:sz w:val="18"/>
          <w:szCs w:val="18"/>
          <w:lang w:val="en-US"/>
        </w:rPr>
      </w:pPr>
      <w:r w:rsidRPr="004D6A99">
        <w:rPr>
          <w:rFonts w:ascii="Arial" w:hAnsi="Arial" w:cs="Arial"/>
          <w:b/>
          <w:sz w:val="18"/>
          <w:szCs w:val="18"/>
          <w:lang w:val="en-US"/>
        </w:rPr>
        <w:t>Controls</w:t>
      </w:r>
    </w:p>
    <w:p w:rsidR="00040C63" w:rsidRPr="004D6A99" w:rsidRDefault="00040C63" w:rsidP="00040C63">
      <w:pPr>
        <w:ind w:right="3260"/>
        <w:jc w:val="both"/>
        <w:rPr>
          <w:rFonts w:ascii="Arial" w:hAnsi="Arial" w:cs="Arial"/>
          <w:sz w:val="18"/>
          <w:szCs w:val="18"/>
          <w:lang w:val="en-US"/>
        </w:rPr>
      </w:pPr>
      <w:r w:rsidRPr="004D6A99">
        <w:rPr>
          <w:rFonts w:ascii="Arial" w:hAnsi="Arial" w:cs="Arial"/>
          <w:sz w:val="18"/>
          <w:szCs w:val="18"/>
          <w:lang w:val="en-US"/>
        </w:rPr>
        <w:t>DDC, command, control unit and control board are integrated in the housing and wired ready for operation with all pre-assembled field devices. All operating and status parameters can be parameterized via the convenient touch remote control unit with graphic display, via the RUCKVIEW software or the MODBUS communication interface.</w:t>
      </w:r>
    </w:p>
    <w:p w:rsidR="00040C63" w:rsidRPr="004D6A99" w:rsidRDefault="00040C63" w:rsidP="00040C63">
      <w:pPr>
        <w:ind w:right="3260"/>
        <w:jc w:val="both"/>
        <w:rPr>
          <w:rFonts w:ascii="Arial" w:hAnsi="Arial" w:cs="Arial"/>
          <w:sz w:val="18"/>
          <w:szCs w:val="18"/>
          <w:lang w:val="en-US"/>
        </w:rPr>
      </w:pP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Fans functions</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V constant volume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P constant pressure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PV constant volume / constant pressure control</w:t>
      </w:r>
    </w:p>
    <w:p w:rsidR="00040C63" w:rsidRPr="004D6A99" w:rsidRDefault="00040C63" w:rsidP="00040C63">
      <w:pPr>
        <w:ind w:right="3260"/>
        <w:rPr>
          <w:rFonts w:ascii="Arial" w:hAnsi="Arial" w:cs="Arial"/>
          <w:sz w:val="18"/>
          <w:szCs w:val="18"/>
          <w:lang w:val="en-US"/>
        </w:rPr>
      </w:pP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Temperature control functions</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supply air temperature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extract air temperature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Operating mode room air temperature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Free cooling via outside air bypass (free night cooling) </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Heat recovery without after heating</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Warm water heating (at PWW version)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Cooling DX-coil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Heating warm water and cooling cold water</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Heating condenser and cooling DX-coil </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040C63" w:rsidRPr="004D6A99" w:rsidRDefault="00040C63" w:rsidP="00040C63">
      <w:pPr>
        <w:ind w:right="3260"/>
        <w:rPr>
          <w:rFonts w:ascii="Arial" w:hAnsi="Arial" w:cs="Arial"/>
          <w:sz w:val="18"/>
          <w:szCs w:val="18"/>
          <w:lang w:val="en-US"/>
        </w:rPr>
      </w:pP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Monitoring functions:</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Temperature monitoring supply, extract, exhaust, outdoor air</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Frost protection monitoring of the warm water heating coils (at PWW version)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Air filters monitoring via pressure difference </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Automatic adjustment of ventilation capacity at very low outside temperatures </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Plausibility check of the sensor against cable break</w:t>
      </w:r>
    </w:p>
    <w:p w:rsidR="00040C63" w:rsidRPr="004D6A99" w:rsidRDefault="00040C63" w:rsidP="00040C63">
      <w:pPr>
        <w:ind w:right="3260"/>
        <w:rPr>
          <w:rFonts w:ascii="Arial" w:hAnsi="Arial" w:cs="Arial"/>
          <w:sz w:val="18"/>
          <w:szCs w:val="18"/>
          <w:lang w:val="en-US"/>
        </w:rPr>
      </w:pP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Inputs:</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MODBUS RTU interface</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Motion sensor potential-free contact</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Frost protection thermostat potential-free contact</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Fire detector potential-free contact</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Unit enable, potential-free contact</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Pressure sensor SEN P for P and PV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Control input for external volume flow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Control input for external CO2, VOC or humidity sensors</w:t>
      </w:r>
    </w:p>
    <w:p w:rsidR="00040C63" w:rsidRPr="004D6A99" w:rsidRDefault="00040C63" w:rsidP="00040C63">
      <w:pPr>
        <w:ind w:right="3260"/>
        <w:rPr>
          <w:rFonts w:ascii="Arial" w:hAnsi="Arial" w:cs="Arial"/>
          <w:sz w:val="18"/>
          <w:szCs w:val="18"/>
          <w:lang w:val="en-US"/>
        </w:rPr>
      </w:pP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Outputs:</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Fan supply air (0-10V)</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Fan extract air (0-10V)</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Valve heating circuit (0-10V and 3-point control) (at PWW version)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Valve cooling circuit (0-10V and 3-point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xml:space="preserve">• Enable cooling device </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lastRenderedPageBreak/>
        <w:t>• Circulation pump heating circuit (at PWW version)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Fault indication with error code displayed on the remote control unit and potential-free output contact</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Bypass damper (3-point control)</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Outside air damper (open/close or spring return)</w:t>
      </w:r>
    </w:p>
    <w:p w:rsidR="00040C63" w:rsidRPr="004D6A99" w:rsidRDefault="00040C63" w:rsidP="00040C63">
      <w:pPr>
        <w:ind w:right="3260"/>
        <w:rPr>
          <w:rFonts w:ascii="Arial" w:hAnsi="Arial" w:cs="Arial"/>
          <w:sz w:val="18"/>
          <w:szCs w:val="18"/>
          <w:lang w:val="en-US"/>
        </w:rPr>
      </w:pPr>
      <w:r w:rsidRPr="004D6A99">
        <w:rPr>
          <w:rFonts w:ascii="Arial" w:hAnsi="Arial" w:cs="Arial"/>
          <w:sz w:val="18"/>
          <w:szCs w:val="18"/>
          <w:lang w:val="en-US"/>
        </w:rPr>
        <w:t>• Extract air damper (open/close or spring return)</w:t>
      </w:r>
    </w:p>
    <w:p w:rsidR="008F1316" w:rsidRPr="004D6A99" w:rsidRDefault="008F1316" w:rsidP="006617AD">
      <w:pPr>
        <w:ind w:right="3260"/>
        <w:rPr>
          <w:rFonts w:ascii="Arial" w:hAnsi="Arial" w:cs="Arial"/>
          <w:sz w:val="18"/>
          <w:szCs w:val="18"/>
          <w:lang w:val="en-US"/>
        </w:rPr>
      </w:pPr>
    </w:p>
    <w:p w:rsidR="00040C63" w:rsidRPr="004D6A99" w:rsidRDefault="00040C63" w:rsidP="00040C63">
      <w:pPr>
        <w:ind w:right="3260"/>
        <w:rPr>
          <w:rFonts w:ascii="Arial" w:hAnsi="Arial" w:cs="Arial"/>
          <w:b/>
          <w:sz w:val="18"/>
          <w:szCs w:val="18"/>
          <w:lang w:val="en-US"/>
        </w:rPr>
      </w:pPr>
      <w:r w:rsidRPr="004D6A99">
        <w:rPr>
          <w:rFonts w:ascii="Arial" w:hAnsi="Arial" w:cs="Arial"/>
          <w:b/>
          <w:sz w:val="18"/>
          <w:szCs w:val="18"/>
          <w:lang w:val="en-US"/>
        </w:rPr>
        <w:t>Data according to EN 13053/A1:2017</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WRG class:</w:t>
      </w:r>
      <w:r w:rsidRPr="004D6A99">
        <w:rPr>
          <w:rFonts w:ascii="Arial" w:hAnsi="Arial" w:cs="Arial"/>
          <w:sz w:val="18"/>
          <w:szCs w:val="18"/>
          <w:lang w:val="en-US"/>
        </w:rPr>
        <w:tab/>
        <w:t>H1</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Speed class:</w:t>
      </w:r>
      <w:r w:rsidRPr="004D6A99">
        <w:rPr>
          <w:rFonts w:ascii="Arial" w:hAnsi="Arial" w:cs="Arial"/>
          <w:sz w:val="18"/>
          <w:szCs w:val="18"/>
          <w:lang w:val="en-US"/>
        </w:rPr>
        <w:tab/>
        <w:t>V1</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Electrical power consumption:</w:t>
      </w:r>
      <w:r w:rsidRPr="004D6A99">
        <w:rPr>
          <w:rFonts w:ascii="Arial" w:hAnsi="Arial" w:cs="Arial"/>
          <w:sz w:val="18"/>
          <w:szCs w:val="18"/>
          <w:lang w:val="en-US"/>
        </w:rPr>
        <w:tab/>
        <w:t>P1</w:t>
      </w:r>
    </w:p>
    <w:p w:rsidR="00DF780D" w:rsidRPr="004D6A99" w:rsidRDefault="00DF780D" w:rsidP="006617AD">
      <w:pPr>
        <w:ind w:right="3260"/>
        <w:rPr>
          <w:rFonts w:ascii="Arial" w:hAnsi="Arial" w:cs="Arial"/>
          <w:sz w:val="18"/>
          <w:szCs w:val="18"/>
          <w:lang w:val="en-US"/>
        </w:rPr>
      </w:pPr>
    </w:p>
    <w:p w:rsidR="00040C63" w:rsidRPr="004D6A99" w:rsidRDefault="00040C63" w:rsidP="00040C63">
      <w:pPr>
        <w:ind w:right="3260"/>
        <w:rPr>
          <w:rFonts w:ascii="Arial" w:hAnsi="Arial" w:cs="Arial"/>
          <w:b/>
          <w:sz w:val="18"/>
          <w:szCs w:val="18"/>
          <w:lang w:val="en-US"/>
        </w:rPr>
      </w:pPr>
      <w:r w:rsidRPr="004D6A99">
        <w:rPr>
          <w:rFonts w:ascii="Arial" w:hAnsi="Arial" w:cs="Arial"/>
          <w:b/>
          <w:sz w:val="18"/>
          <w:szCs w:val="18"/>
          <w:lang w:val="en-US"/>
        </w:rPr>
        <w:t>Electrical performance data overall device</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Voltage:</w:t>
      </w:r>
      <w:r w:rsidRPr="004D6A99">
        <w:rPr>
          <w:rFonts w:ascii="Arial" w:hAnsi="Arial" w:cs="Arial"/>
          <w:sz w:val="18"/>
          <w:szCs w:val="18"/>
          <w:lang w:val="en-US"/>
        </w:rPr>
        <w:tab/>
        <w:t>230V 1~</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Current:</w:t>
      </w:r>
      <w:r w:rsidRPr="004D6A99">
        <w:rPr>
          <w:rFonts w:ascii="Arial" w:hAnsi="Arial" w:cs="Arial"/>
          <w:sz w:val="18"/>
          <w:szCs w:val="18"/>
          <w:lang w:val="en-US"/>
        </w:rPr>
        <w:tab/>
        <w:t>4,2A</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Power consumption:</w:t>
      </w:r>
      <w:r w:rsidRPr="004D6A99">
        <w:rPr>
          <w:rFonts w:ascii="Arial" w:hAnsi="Arial" w:cs="Arial"/>
          <w:sz w:val="18"/>
          <w:szCs w:val="18"/>
          <w:lang w:val="en-US"/>
        </w:rPr>
        <w:tab/>
        <w:t>605 W</w:t>
      </w:r>
    </w:p>
    <w:p w:rsidR="00040C63" w:rsidRPr="004D6A99" w:rsidRDefault="00040C63" w:rsidP="006617AD">
      <w:pPr>
        <w:ind w:right="3260"/>
        <w:rPr>
          <w:rFonts w:ascii="Arial" w:hAnsi="Arial" w:cs="Arial"/>
          <w:sz w:val="18"/>
          <w:szCs w:val="18"/>
          <w:lang w:val="en-US"/>
        </w:rPr>
      </w:pPr>
    </w:p>
    <w:p w:rsidR="00040C63" w:rsidRPr="004D6A99" w:rsidRDefault="00040C63" w:rsidP="00040C63">
      <w:pPr>
        <w:ind w:right="3260"/>
        <w:jc w:val="both"/>
        <w:rPr>
          <w:rFonts w:ascii="Arial" w:hAnsi="Arial" w:cs="Arial"/>
          <w:b/>
          <w:sz w:val="18"/>
          <w:szCs w:val="18"/>
          <w:lang w:val="en-US"/>
        </w:rPr>
      </w:pPr>
      <w:r w:rsidRPr="004D6A99">
        <w:rPr>
          <w:rFonts w:ascii="Arial" w:hAnsi="Arial" w:cs="Arial"/>
          <w:b/>
          <w:sz w:val="18"/>
          <w:szCs w:val="18"/>
          <w:lang w:val="en-US"/>
        </w:rPr>
        <w:t>General data</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Insulation thickness</w:t>
      </w:r>
      <w:r w:rsidRPr="004D6A99">
        <w:rPr>
          <w:rFonts w:ascii="Arial" w:hAnsi="Arial" w:cs="Arial"/>
          <w:sz w:val="18"/>
          <w:szCs w:val="18"/>
          <w:lang w:val="en-US"/>
        </w:rPr>
        <w:tab/>
        <w:t>30mm</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Conveyed medium temperature:</w:t>
      </w:r>
      <w:r w:rsidRPr="004D6A99">
        <w:rPr>
          <w:rFonts w:ascii="Arial" w:hAnsi="Arial" w:cs="Arial"/>
          <w:sz w:val="18"/>
          <w:szCs w:val="18"/>
          <w:lang w:val="en-US"/>
        </w:rPr>
        <w:tab/>
        <w:t>40°C</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Weight:</w:t>
      </w:r>
      <w:r w:rsidRPr="004D6A99">
        <w:rPr>
          <w:rFonts w:ascii="Arial" w:hAnsi="Arial" w:cs="Arial"/>
          <w:sz w:val="18"/>
          <w:szCs w:val="18"/>
          <w:lang w:val="en-US"/>
        </w:rPr>
        <w:tab/>
        <w:t>363kg</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Length/width height:</w:t>
      </w:r>
      <w:r w:rsidRPr="004D6A99">
        <w:rPr>
          <w:rFonts w:ascii="Arial" w:hAnsi="Arial" w:cs="Arial"/>
          <w:sz w:val="18"/>
          <w:szCs w:val="18"/>
          <w:lang w:val="en-US"/>
        </w:rPr>
        <w:tab/>
        <w:t>2200/1460/485mm</w:t>
      </w:r>
    </w:p>
    <w:p w:rsidR="00040C63" w:rsidRPr="004D6A99" w:rsidRDefault="00040C63" w:rsidP="00040C63">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Duct connection:</w:t>
      </w:r>
      <w:r w:rsidRPr="004D6A99">
        <w:rPr>
          <w:rFonts w:ascii="Arial" w:hAnsi="Arial" w:cs="Arial"/>
          <w:sz w:val="18"/>
          <w:szCs w:val="18"/>
          <w:lang w:val="en-US"/>
        </w:rPr>
        <w:tab/>
        <w:t>600/300mm</w:t>
      </w:r>
    </w:p>
    <w:p w:rsidR="008344DF" w:rsidRPr="004D6A99" w:rsidRDefault="008344DF" w:rsidP="008F1316">
      <w:pPr>
        <w:ind w:right="3260"/>
        <w:rPr>
          <w:rFonts w:ascii="Arial" w:hAnsi="Arial" w:cs="Arial"/>
          <w:sz w:val="18"/>
          <w:szCs w:val="18"/>
          <w:lang w:val="en-US"/>
        </w:rPr>
      </w:pPr>
    </w:p>
    <w:p w:rsidR="006436A2" w:rsidRPr="004D6A99" w:rsidRDefault="006436A2" w:rsidP="006436A2">
      <w:pPr>
        <w:ind w:right="3260"/>
        <w:rPr>
          <w:rFonts w:ascii="Arial" w:hAnsi="Arial" w:cs="Arial"/>
          <w:b/>
          <w:sz w:val="18"/>
          <w:szCs w:val="18"/>
          <w:lang w:val="en-US"/>
        </w:rPr>
      </w:pPr>
      <w:r w:rsidRPr="004D6A99">
        <w:rPr>
          <w:rFonts w:ascii="Arial" w:hAnsi="Arial" w:cs="Arial"/>
          <w:b/>
          <w:sz w:val="18"/>
          <w:szCs w:val="18"/>
          <w:lang w:val="en-US"/>
        </w:rPr>
        <w:t>Scope of supply:</w:t>
      </w:r>
    </w:p>
    <w:p w:rsidR="006436A2" w:rsidRPr="004D6A99" w:rsidRDefault="006436A2" w:rsidP="006436A2">
      <w:pPr>
        <w:ind w:right="3260"/>
        <w:rPr>
          <w:rFonts w:ascii="Arial" w:hAnsi="Arial" w:cs="Arial"/>
          <w:sz w:val="18"/>
          <w:szCs w:val="18"/>
          <w:lang w:val="en-US"/>
        </w:rPr>
      </w:pPr>
      <w:r w:rsidRPr="004D6A99">
        <w:rPr>
          <w:rFonts w:ascii="Arial" w:hAnsi="Arial" w:cs="Arial"/>
          <w:sz w:val="18"/>
          <w:szCs w:val="18"/>
          <w:lang w:val="en-US"/>
        </w:rPr>
        <w:t>1x ACCU</w:t>
      </w:r>
      <w:r w:rsidR="00CA0B34">
        <w:rPr>
          <w:rFonts w:ascii="Arial" w:hAnsi="Arial" w:cs="Arial"/>
          <w:sz w:val="18"/>
          <w:szCs w:val="18"/>
          <w:lang w:val="en-US"/>
        </w:rPr>
        <w:t xml:space="preserve"> </w:t>
      </w:r>
      <w:r w:rsidRPr="004D6A99">
        <w:rPr>
          <w:rFonts w:ascii="Arial" w:hAnsi="Arial" w:cs="Arial"/>
          <w:sz w:val="18"/>
          <w:szCs w:val="18"/>
          <w:lang w:val="en-US"/>
        </w:rPr>
        <w:t>K</w:t>
      </w:r>
      <w:r w:rsidR="00CA0B34">
        <w:rPr>
          <w:rFonts w:ascii="Arial" w:hAnsi="Arial" w:cs="Arial"/>
          <w:sz w:val="18"/>
          <w:szCs w:val="18"/>
          <w:lang w:val="en-US"/>
        </w:rPr>
        <w:t xml:space="preserve"> </w:t>
      </w:r>
      <w:r w:rsidRPr="004D6A99">
        <w:rPr>
          <w:rFonts w:ascii="Arial" w:hAnsi="Arial" w:cs="Arial"/>
          <w:sz w:val="18"/>
          <w:szCs w:val="18"/>
          <w:lang w:val="en-US"/>
        </w:rPr>
        <w:t>1200</w:t>
      </w:r>
      <w:r w:rsidR="00CA0B34">
        <w:rPr>
          <w:rFonts w:ascii="Arial" w:hAnsi="Arial" w:cs="Arial"/>
          <w:sz w:val="18"/>
          <w:szCs w:val="18"/>
          <w:lang w:val="en-US"/>
        </w:rPr>
        <w:t xml:space="preserve"> </w:t>
      </w:r>
      <w:r w:rsidRPr="004D6A99">
        <w:rPr>
          <w:rFonts w:ascii="Arial" w:hAnsi="Arial" w:cs="Arial"/>
          <w:sz w:val="18"/>
          <w:szCs w:val="18"/>
          <w:lang w:val="en-US"/>
        </w:rPr>
        <w:t>F</w:t>
      </w:r>
      <w:r w:rsidR="00CA0B34">
        <w:rPr>
          <w:rFonts w:ascii="Arial" w:hAnsi="Arial" w:cs="Arial"/>
          <w:sz w:val="18"/>
          <w:szCs w:val="18"/>
          <w:lang w:val="en-US"/>
        </w:rPr>
        <w:t xml:space="preserve"> OO</w:t>
      </w:r>
      <w:r w:rsidRPr="004D6A99">
        <w:rPr>
          <w:rFonts w:ascii="Arial" w:hAnsi="Arial" w:cs="Arial"/>
          <w:sz w:val="18"/>
          <w:szCs w:val="18"/>
          <w:lang w:val="en-US"/>
        </w:rPr>
        <w:t>JR</w:t>
      </w:r>
    </w:p>
    <w:p w:rsidR="006436A2" w:rsidRPr="004D6A99" w:rsidRDefault="006436A2" w:rsidP="006436A2">
      <w:pPr>
        <w:ind w:right="3260"/>
        <w:rPr>
          <w:rFonts w:ascii="Arial" w:hAnsi="Arial" w:cs="Arial"/>
          <w:sz w:val="18"/>
          <w:szCs w:val="18"/>
          <w:lang w:val="en-US"/>
        </w:rPr>
      </w:pPr>
      <w:r w:rsidRPr="004D6A99">
        <w:rPr>
          <w:rFonts w:ascii="Arial" w:hAnsi="Arial" w:cs="Arial"/>
          <w:sz w:val="18"/>
          <w:szCs w:val="18"/>
          <w:lang w:val="en-US"/>
        </w:rPr>
        <w:t>1x BDT-Touch, remote control unit</w:t>
      </w:r>
    </w:p>
    <w:p w:rsidR="006436A2" w:rsidRPr="004D6A99" w:rsidRDefault="006436A2" w:rsidP="006436A2">
      <w:pPr>
        <w:ind w:right="3260"/>
        <w:rPr>
          <w:rFonts w:ascii="Arial" w:hAnsi="Arial" w:cs="Arial"/>
          <w:sz w:val="18"/>
          <w:szCs w:val="18"/>
          <w:lang w:val="en-US"/>
        </w:rPr>
      </w:pPr>
      <w:r w:rsidRPr="004D6A99">
        <w:rPr>
          <w:rFonts w:ascii="Arial" w:hAnsi="Arial" w:cs="Arial"/>
          <w:sz w:val="18"/>
          <w:szCs w:val="18"/>
          <w:lang w:val="en-US"/>
        </w:rPr>
        <w:t>1x control cable length10m</w:t>
      </w:r>
    </w:p>
    <w:p w:rsidR="006436A2" w:rsidRPr="004D6A99" w:rsidRDefault="006436A2" w:rsidP="006436A2">
      <w:pPr>
        <w:ind w:right="3260"/>
        <w:rPr>
          <w:rFonts w:ascii="Arial" w:hAnsi="Arial" w:cs="Arial"/>
          <w:sz w:val="18"/>
          <w:szCs w:val="18"/>
          <w:lang w:val="en-US"/>
        </w:rPr>
      </w:pPr>
      <w:r w:rsidRPr="004D6A99">
        <w:rPr>
          <w:rFonts w:ascii="Arial" w:hAnsi="Arial" w:cs="Arial"/>
          <w:sz w:val="18"/>
          <w:szCs w:val="18"/>
          <w:lang w:val="en-US"/>
        </w:rPr>
        <w:t>1x Installation and operation manual</w:t>
      </w:r>
    </w:p>
    <w:p w:rsidR="00481FCB" w:rsidRPr="004D6A99" w:rsidRDefault="00481FCB" w:rsidP="00FA1A3C">
      <w:pPr>
        <w:rPr>
          <w:rFonts w:ascii="Arial" w:hAnsi="Arial" w:cs="Arial"/>
          <w:b/>
          <w:sz w:val="18"/>
          <w:szCs w:val="18"/>
          <w:lang w:val="en-US"/>
        </w:rPr>
      </w:pPr>
    </w:p>
    <w:p w:rsidR="00857C69" w:rsidRPr="004D6A99" w:rsidRDefault="00857C69" w:rsidP="00FA1A3C">
      <w:pPr>
        <w:rPr>
          <w:rFonts w:ascii="Arial" w:hAnsi="Arial" w:cs="Arial"/>
          <w:b/>
          <w:sz w:val="18"/>
          <w:szCs w:val="18"/>
          <w:lang w:val="en-US"/>
        </w:rPr>
      </w:pPr>
    </w:p>
    <w:p w:rsidR="00172517" w:rsidRPr="004D6A99" w:rsidRDefault="00172517" w:rsidP="00172517">
      <w:pPr>
        <w:rPr>
          <w:rFonts w:ascii="Arial" w:hAnsi="Arial" w:cs="Arial"/>
          <w:b/>
          <w:sz w:val="18"/>
          <w:szCs w:val="18"/>
          <w:lang w:val="en-US"/>
        </w:rPr>
      </w:pPr>
      <w:r w:rsidRPr="004D6A99">
        <w:rPr>
          <w:rFonts w:ascii="Arial" w:hAnsi="Arial" w:cs="Arial"/>
          <w:b/>
          <w:sz w:val="18"/>
          <w:szCs w:val="18"/>
          <w:lang w:val="en-US"/>
        </w:rPr>
        <w:t>Optional accessories:</w:t>
      </w:r>
    </w:p>
    <w:p w:rsidR="00FA1A3C" w:rsidRPr="004D6A99" w:rsidRDefault="00FA1A3C" w:rsidP="00FA1A3C">
      <w:pPr>
        <w:rPr>
          <w:rFonts w:ascii="Arial" w:hAnsi="Arial" w:cs="Arial"/>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COM2-Option</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Expansion board for connecting several compact devices via Modbus, with switchable terminating resistor and switchable pull-up and pull-down resistor, factory mounted and wired in the compact device</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128549</w:t>
      </w:r>
    </w:p>
    <w:p w:rsidR="00172517" w:rsidRPr="004D6A99" w:rsidRDefault="00172517" w:rsidP="00172517">
      <w:pPr>
        <w:ind w:right="3260"/>
        <w:jc w:val="both"/>
        <w:rPr>
          <w:rFonts w:ascii="Arial" w:hAnsi="Arial" w:cs="Arial"/>
          <w:b/>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SEN P1000</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Differential pressure sensor Measuring range +/- 1000Pa accessories for operating mode P (constant pressure control), 2 pieces necessary (monitoring supply / extract air),</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Assembly on site</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126080</w:t>
      </w:r>
    </w:p>
    <w:p w:rsidR="00172517" w:rsidRPr="004D6A99" w:rsidRDefault="00172517" w:rsidP="00172517">
      <w:pPr>
        <w:ind w:right="3260"/>
        <w:jc w:val="both"/>
        <w:rPr>
          <w:rFonts w:ascii="Arial" w:hAnsi="Arial" w:cs="Arial"/>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CLIMASET01</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Mounting accessories for pressure devices / pressure sensors, consisting of 2m hose, two measuring nipples with screw flange and screws, temperature resistant up to +70°C</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111314</w:t>
      </w:r>
    </w:p>
    <w:p w:rsidR="00172517" w:rsidRPr="004D6A99" w:rsidRDefault="00172517" w:rsidP="00172517">
      <w:pPr>
        <w:ind w:right="3260"/>
        <w:jc w:val="both"/>
        <w:rPr>
          <w:rFonts w:ascii="Arial" w:hAnsi="Arial" w:cs="Arial"/>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SEN CO2-Option</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Combined temperature / CO2 sensor with attractive wall-mounted housing, measurement via long-term stable 2-beam infrared cell, factory mounted and wired in the compact unit</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127338</w:t>
      </w:r>
    </w:p>
    <w:p w:rsidR="00012FD0" w:rsidRDefault="00012FD0" w:rsidP="00012FD0">
      <w:pPr>
        <w:ind w:right="3260"/>
        <w:jc w:val="both"/>
        <w:rPr>
          <w:rFonts w:ascii="Arial" w:hAnsi="Arial" w:cs="Arial"/>
          <w:sz w:val="18"/>
          <w:szCs w:val="18"/>
          <w:lang w:val="en-US"/>
        </w:rPr>
      </w:pPr>
    </w:p>
    <w:p w:rsidR="00012FD0" w:rsidRDefault="00012FD0" w:rsidP="00012FD0">
      <w:pPr>
        <w:ind w:right="3260"/>
        <w:jc w:val="both"/>
        <w:rPr>
          <w:rFonts w:ascii="Arial" w:hAnsi="Arial" w:cs="Arial"/>
          <w:b/>
          <w:sz w:val="18"/>
          <w:szCs w:val="18"/>
          <w:lang w:val="en-US"/>
        </w:rPr>
      </w:pPr>
      <w:r>
        <w:rPr>
          <w:rFonts w:ascii="Arial" w:hAnsi="Arial" w:cs="Arial"/>
          <w:b/>
          <w:sz w:val="18"/>
          <w:szCs w:val="18"/>
          <w:lang w:val="en-US"/>
        </w:rPr>
        <w:t>SEN RH</w:t>
      </w:r>
    </w:p>
    <w:p w:rsidR="00012FD0" w:rsidRDefault="00012FD0" w:rsidP="00012FD0">
      <w:pPr>
        <w:ind w:right="3260"/>
        <w:jc w:val="both"/>
        <w:rPr>
          <w:rFonts w:ascii="Arial" w:hAnsi="Arial" w:cs="Arial"/>
          <w:sz w:val="18"/>
          <w:szCs w:val="18"/>
          <w:lang w:val="en-US"/>
        </w:rPr>
      </w:pPr>
      <w:r>
        <w:rPr>
          <w:rFonts w:ascii="Arial" w:hAnsi="Arial" w:cs="Arial"/>
          <w:sz w:val="18"/>
          <w:szCs w:val="18"/>
          <w:lang w:val="en-US"/>
        </w:rPr>
        <w:t>Combined temperature /humidity sensor with attractive wall-mounted housing IP30.</w:t>
      </w:r>
    </w:p>
    <w:p w:rsidR="00012FD0" w:rsidRDefault="00012FD0" w:rsidP="00012FD0">
      <w:pPr>
        <w:ind w:right="3260"/>
        <w:jc w:val="both"/>
        <w:rPr>
          <w:rFonts w:ascii="Arial" w:hAnsi="Arial" w:cs="Arial"/>
          <w:sz w:val="18"/>
          <w:szCs w:val="18"/>
          <w:lang w:val="en-US"/>
        </w:rPr>
      </w:pPr>
      <w:r>
        <w:rPr>
          <w:rFonts w:ascii="Arial" w:hAnsi="Arial" w:cs="Arial"/>
          <w:sz w:val="18"/>
          <w:szCs w:val="18"/>
          <w:lang w:val="en-US"/>
        </w:rPr>
        <w:t>Supply voltage 15…24Vdc. Output 2 x 0-10V</w:t>
      </w:r>
    </w:p>
    <w:p w:rsidR="00012FD0" w:rsidRDefault="00012FD0" w:rsidP="00012FD0">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148636</w:t>
      </w:r>
    </w:p>
    <w:p w:rsidR="00012FD0" w:rsidRDefault="00012FD0" w:rsidP="00012FD0">
      <w:pPr>
        <w:ind w:right="3260"/>
        <w:jc w:val="both"/>
        <w:rPr>
          <w:rFonts w:ascii="Arial" w:hAnsi="Arial" w:cs="Arial"/>
          <w:sz w:val="18"/>
          <w:szCs w:val="18"/>
          <w:lang w:val="en-US"/>
        </w:rPr>
      </w:pPr>
    </w:p>
    <w:p w:rsidR="00663BBC" w:rsidRDefault="00663BBC" w:rsidP="00663BBC">
      <w:pPr>
        <w:ind w:right="3260"/>
        <w:jc w:val="both"/>
        <w:rPr>
          <w:rFonts w:ascii="Arial" w:hAnsi="Arial" w:cs="Arial"/>
          <w:b/>
          <w:sz w:val="18"/>
          <w:szCs w:val="18"/>
          <w:lang w:val="en-US"/>
        </w:rPr>
      </w:pPr>
      <w:r>
        <w:rPr>
          <w:rFonts w:ascii="Arial" w:hAnsi="Arial" w:cs="Arial"/>
          <w:b/>
          <w:sz w:val="18"/>
          <w:szCs w:val="18"/>
          <w:lang w:val="en-US"/>
        </w:rPr>
        <w:t>SEN RAUCH 01</w:t>
      </w:r>
    </w:p>
    <w:p w:rsidR="00663BBC" w:rsidRDefault="00663BBC" w:rsidP="00663BBC">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with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663BBC" w:rsidRDefault="00663BBC" w:rsidP="00663BBC">
      <w:pPr>
        <w:pStyle w:val="NoSpacing"/>
        <w:tabs>
          <w:tab w:val="right" w:pos="5783"/>
        </w:tabs>
        <w:ind w:right="3260"/>
        <w:rPr>
          <w:rFonts w:ascii="Arial" w:hAnsi="Arial" w:cs="Arial"/>
          <w:sz w:val="18"/>
          <w:szCs w:val="18"/>
          <w:lang w:val="en-US"/>
        </w:rPr>
      </w:pPr>
      <w:r>
        <w:rPr>
          <w:rFonts w:ascii="Arial" w:hAnsi="Arial" w:cs="Arial"/>
          <w:sz w:val="18"/>
          <w:szCs w:val="18"/>
          <w:lang w:val="en-US"/>
        </w:rPr>
        <w:lastRenderedPageBreak/>
        <w:tab/>
        <w:t>Art.no.: 148638</w:t>
      </w:r>
    </w:p>
    <w:p w:rsidR="00663BBC" w:rsidRDefault="00663BBC" w:rsidP="00663BBC">
      <w:pPr>
        <w:ind w:right="3260"/>
        <w:jc w:val="both"/>
        <w:rPr>
          <w:rFonts w:ascii="Arial" w:hAnsi="Arial" w:cs="Arial"/>
          <w:sz w:val="18"/>
          <w:szCs w:val="18"/>
          <w:lang w:val="en-US"/>
        </w:rPr>
      </w:pPr>
    </w:p>
    <w:p w:rsidR="00663BBC" w:rsidRDefault="00663BBC" w:rsidP="00663BBC">
      <w:pPr>
        <w:ind w:right="3260"/>
        <w:jc w:val="both"/>
        <w:rPr>
          <w:rFonts w:ascii="Arial" w:hAnsi="Arial" w:cs="Arial"/>
          <w:b/>
          <w:sz w:val="18"/>
          <w:szCs w:val="18"/>
          <w:lang w:val="en-US"/>
        </w:rPr>
      </w:pPr>
      <w:r>
        <w:rPr>
          <w:rFonts w:ascii="Arial" w:hAnsi="Arial" w:cs="Arial"/>
          <w:b/>
          <w:sz w:val="18"/>
          <w:szCs w:val="18"/>
          <w:lang w:val="en-US"/>
        </w:rPr>
        <w:t>SEN RAUCH 02</w:t>
      </w:r>
    </w:p>
    <w:p w:rsidR="00663BBC" w:rsidRDefault="00663BBC" w:rsidP="00663BBC">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t>
      </w:r>
      <w:r w:rsidR="00303D5A">
        <w:rPr>
          <w:rFonts w:ascii="Arial" w:hAnsi="Arial" w:cs="Arial"/>
          <w:sz w:val="18"/>
          <w:szCs w:val="18"/>
          <w:lang w:val="en-US"/>
        </w:rPr>
        <w:t xml:space="preserve">without </w:t>
      </w:r>
      <w:proofErr w:type="spellStart"/>
      <w:r w:rsidR="00303D5A">
        <w:rPr>
          <w:rFonts w:ascii="Arial" w:hAnsi="Arial" w:cs="Arial"/>
          <w:sz w:val="18"/>
          <w:szCs w:val="18"/>
          <w:lang w:val="en-US"/>
        </w:rPr>
        <w:t>D</w:t>
      </w:r>
      <w:bookmarkStart w:id="0" w:name="_GoBack"/>
      <w:bookmarkEnd w:id="0"/>
      <w:r>
        <w:rPr>
          <w:rFonts w:ascii="Arial" w:hAnsi="Arial" w:cs="Arial"/>
          <w:sz w:val="18"/>
          <w:szCs w:val="18"/>
          <w:lang w:val="en-US"/>
        </w:rPr>
        <w:t>IBt</w:t>
      </w:r>
      <w:proofErr w:type="spellEnd"/>
      <w:r>
        <w:rPr>
          <w:rFonts w:ascii="Arial" w:hAnsi="Arial" w:cs="Arial"/>
          <w:sz w:val="18"/>
          <w:szCs w:val="18"/>
          <w:lang w:val="en-US"/>
        </w:rPr>
        <w:t xml:space="preserve"> certification. Detector type scattering RM3.3. Supply voltage 230 V AC ±10%, 50/60Hz. Relay outputs potential-free.</w:t>
      </w:r>
    </w:p>
    <w:p w:rsidR="00663BBC" w:rsidRDefault="00663BBC" w:rsidP="00663BBC">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148637</w:t>
      </w:r>
    </w:p>
    <w:p w:rsidR="00012FD0" w:rsidRDefault="00012FD0" w:rsidP="00012FD0">
      <w:pPr>
        <w:ind w:right="3260"/>
        <w:jc w:val="both"/>
        <w:rPr>
          <w:rFonts w:ascii="Arial" w:hAnsi="Arial" w:cs="Arial"/>
          <w:sz w:val="18"/>
          <w:szCs w:val="18"/>
          <w:lang w:val="en-US"/>
        </w:rPr>
      </w:pPr>
    </w:p>
    <w:p w:rsidR="00012FD0" w:rsidRDefault="00012FD0" w:rsidP="00012FD0">
      <w:pPr>
        <w:ind w:right="3260"/>
        <w:jc w:val="both"/>
        <w:rPr>
          <w:rFonts w:ascii="Arial" w:hAnsi="Arial" w:cs="Arial"/>
          <w:b/>
          <w:sz w:val="18"/>
          <w:szCs w:val="18"/>
          <w:lang w:val="en-US"/>
        </w:rPr>
      </w:pPr>
      <w:r>
        <w:rPr>
          <w:rFonts w:ascii="Arial" w:hAnsi="Arial" w:cs="Arial"/>
          <w:b/>
          <w:sz w:val="18"/>
          <w:szCs w:val="18"/>
          <w:lang w:val="en-US"/>
        </w:rPr>
        <w:t>SEN TEMP</w:t>
      </w:r>
    </w:p>
    <w:p w:rsidR="00012FD0" w:rsidRDefault="00012FD0" w:rsidP="00012FD0">
      <w:pPr>
        <w:ind w:right="3260"/>
        <w:jc w:val="both"/>
        <w:rPr>
          <w:rFonts w:ascii="Arial" w:hAnsi="Arial" w:cs="Arial"/>
          <w:sz w:val="18"/>
          <w:szCs w:val="18"/>
          <w:lang w:val="en-US"/>
        </w:rPr>
      </w:pPr>
      <w:r>
        <w:rPr>
          <w:rFonts w:ascii="Arial" w:hAnsi="Arial" w:cs="Arial"/>
          <w:sz w:val="18"/>
          <w:szCs w:val="18"/>
          <w:lang w:val="en-US"/>
        </w:rPr>
        <w:t>Duct temperature sensor IP65. NTC 5k, -50...+150°C</w:t>
      </w:r>
    </w:p>
    <w:p w:rsidR="00012FD0" w:rsidRDefault="00012FD0" w:rsidP="00012FD0">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148639</w:t>
      </w:r>
    </w:p>
    <w:p w:rsidR="00F01C54" w:rsidRPr="004D6A99" w:rsidRDefault="00F01C54" w:rsidP="00F01C54">
      <w:pPr>
        <w:ind w:right="3260"/>
        <w:jc w:val="both"/>
        <w:rPr>
          <w:rFonts w:ascii="Arial" w:hAnsi="Arial" w:cs="Arial"/>
          <w:b/>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RUCKVIEW</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The </w:t>
      </w:r>
      <w:proofErr w:type="spellStart"/>
      <w:r w:rsidRPr="004D6A99">
        <w:rPr>
          <w:rFonts w:ascii="Arial" w:hAnsi="Arial" w:cs="Arial"/>
          <w:sz w:val="18"/>
          <w:szCs w:val="18"/>
          <w:lang w:val="en-US"/>
        </w:rPr>
        <w:t>ruckview</w:t>
      </w:r>
      <w:proofErr w:type="spellEnd"/>
      <w:r w:rsidRPr="004D6A99">
        <w:rPr>
          <w:rFonts w:ascii="Arial" w:hAnsi="Arial" w:cs="Arial"/>
          <w:sz w:val="18"/>
          <w:szCs w:val="18"/>
          <w:lang w:val="en-US"/>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4D6A99">
        <w:rPr>
          <w:rFonts w:ascii="Arial" w:hAnsi="Arial" w:cs="Arial"/>
          <w:sz w:val="18"/>
          <w:szCs w:val="18"/>
          <w:lang w:val="en-US"/>
        </w:rPr>
        <w:t>ruckview</w:t>
      </w:r>
      <w:proofErr w:type="spellEnd"/>
      <w:r w:rsidRPr="004D6A99">
        <w:rPr>
          <w:rFonts w:ascii="Arial" w:hAnsi="Arial" w:cs="Arial"/>
          <w:sz w:val="18"/>
          <w:szCs w:val="18"/>
          <w:lang w:val="en-US"/>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172517" w:rsidRPr="004D6A99" w:rsidRDefault="00172517" w:rsidP="00172517">
      <w:pPr>
        <w:ind w:right="3260"/>
        <w:jc w:val="both"/>
        <w:rPr>
          <w:rFonts w:ascii="Arial" w:hAnsi="Arial" w:cs="Arial"/>
          <w:sz w:val="18"/>
          <w:szCs w:val="18"/>
          <w:lang w:val="en-US"/>
        </w:rPr>
      </w:pP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Scope of delivery </w:t>
      </w:r>
      <w:proofErr w:type="spellStart"/>
      <w:r w:rsidRPr="004D6A99">
        <w:rPr>
          <w:rFonts w:ascii="Arial" w:hAnsi="Arial" w:cs="Arial"/>
          <w:sz w:val="18"/>
          <w:szCs w:val="18"/>
          <w:lang w:val="en-US"/>
        </w:rPr>
        <w:t>ruckview</w:t>
      </w:r>
      <w:proofErr w:type="spellEnd"/>
      <w:r w:rsidRPr="004D6A99">
        <w:rPr>
          <w:rFonts w:ascii="Arial" w:hAnsi="Arial" w:cs="Arial"/>
          <w:sz w:val="18"/>
          <w:szCs w:val="18"/>
          <w:lang w:val="en-US"/>
        </w:rPr>
        <w:t xml:space="preserve"> software:</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 </w:t>
      </w:r>
      <w:proofErr w:type="spellStart"/>
      <w:r w:rsidRPr="004D6A99">
        <w:rPr>
          <w:rFonts w:ascii="Arial" w:hAnsi="Arial" w:cs="Arial"/>
          <w:sz w:val="18"/>
          <w:szCs w:val="18"/>
          <w:lang w:val="en-US"/>
        </w:rPr>
        <w:t>ruckview</w:t>
      </w:r>
      <w:proofErr w:type="spellEnd"/>
      <w:r w:rsidRPr="004D6A99">
        <w:rPr>
          <w:rFonts w:ascii="Arial" w:hAnsi="Arial" w:cs="Arial"/>
          <w:sz w:val="18"/>
          <w:szCs w:val="18"/>
          <w:lang w:val="en-US"/>
        </w:rPr>
        <w:t xml:space="preserve"> control software for ruck air handling units with MOD-BUS RTU</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Connection box for MOD-BUS cable</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USB-data cable for connection box</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Remote monitoring software OEM Version</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USB-Stick, user manual</w:t>
      </w:r>
    </w:p>
    <w:p w:rsidR="00172517" w:rsidRPr="004D6A99" w:rsidRDefault="00172517" w:rsidP="00172517">
      <w:pPr>
        <w:ind w:right="3260"/>
        <w:jc w:val="both"/>
        <w:rPr>
          <w:rFonts w:ascii="Arial" w:hAnsi="Arial" w:cs="Arial"/>
          <w:sz w:val="18"/>
          <w:szCs w:val="18"/>
          <w:lang w:val="en-US"/>
        </w:rPr>
      </w:pP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Software requirements</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Operating system Windows XP, Windows Vista, Windows7,</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  Windows 8, Windows 10</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130247</w:t>
      </w:r>
    </w:p>
    <w:p w:rsidR="00D315FF" w:rsidRPr="004D6A99" w:rsidRDefault="00D315FF" w:rsidP="00F01C54">
      <w:pPr>
        <w:ind w:right="3260"/>
        <w:jc w:val="both"/>
        <w:rPr>
          <w:rFonts w:ascii="Arial" w:hAnsi="Arial" w:cs="Arial"/>
          <w:sz w:val="18"/>
          <w:szCs w:val="18"/>
          <w:lang w:val="en-US"/>
        </w:rPr>
      </w:pPr>
    </w:p>
    <w:p w:rsidR="00172517" w:rsidRPr="004D6A99" w:rsidRDefault="00CA0B34" w:rsidP="00172517">
      <w:pPr>
        <w:ind w:right="3260"/>
        <w:jc w:val="both"/>
        <w:rPr>
          <w:rFonts w:ascii="Arial" w:hAnsi="Arial" w:cs="Arial"/>
          <w:sz w:val="18"/>
          <w:szCs w:val="18"/>
          <w:lang w:val="en-US"/>
        </w:rPr>
      </w:pPr>
      <w:r>
        <w:rPr>
          <w:rFonts w:ascii="Arial" w:hAnsi="Arial" w:cs="Arial"/>
          <w:b/>
          <w:sz w:val="18"/>
          <w:szCs w:val="18"/>
          <w:lang w:val="en-US"/>
        </w:rPr>
        <w:t>C</w:t>
      </w:r>
      <w:r w:rsidR="00172517" w:rsidRPr="004D6A99">
        <w:rPr>
          <w:rFonts w:ascii="Arial" w:hAnsi="Arial" w:cs="Arial"/>
          <w:b/>
          <w:sz w:val="18"/>
          <w:szCs w:val="18"/>
          <w:lang w:val="en-US"/>
        </w:rPr>
        <w:t>ommissioning building management software</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Commissioning of building control technology by factory customer service of ventilation</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equipment for a single arrival.</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Consisting of:</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xml:space="preserve">• Checking the </w:t>
      </w:r>
      <w:proofErr w:type="spellStart"/>
      <w:r w:rsidRPr="004D6A99">
        <w:rPr>
          <w:rFonts w:ascii="Arial" w:hAnsi="Arial" w:cs="Arial"/>
          <w:sz w:val="18"/>
          <w:szCs w:val="18"/>
          <w:lang w:val="en-US"/>
        </w:rPr>
        <w:t>ModBus</w:t>
      </w:r>
      <w:proofErr w:type="spellEnd"/>
      <w:r w:rsidRPr="004D6A99">
        <w:rPr>
          <w:rFonts w:ascii="Arial" w:hAnsi="Arial" w:cs="Arial"/>
          <w:sz w:val="18"/>
          <w:szCs w:val="18"/>
          <w:lang w:val="en-US"/>
        </w:rPr>
        <w:t xml:space="preserve"> data line connected to the customer</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xml:space="preserve">  Expansion boards of the ventilation units</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Installation of the software on an on-site Windows computer of the operator</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Setting the device IDs on the ventilation units</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Setting the required parameters</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Test run of the ventilation units</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Briefing of the operating staff</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Creation of a commissioning protocol with indication of commissioning</w:t>
      </w:r>
    </w:p>
    <w:p w:rsidR="00172517" w:rsidRPr="004D6A99" w:rsidRDefault="00172517" w:rsidP="00172517">
      <w:pPr>
        <w:rPr>
          <w:rFonts w:ascii="Arial" w:hAnsi="Arial" w:cs="Arial"/>
          <w:sz w:val="18"/>
          <w:szCs w:val="18"/>
          <w:lang w:val="en-US"/>
        </w:rPr>
      </w:pPr>
      <w:r w:rsidRPr="004D6A99">
        <w:rPr>
          <w:rFonts w:ascii="Arial" w:hAnsi="Arial" w:cs="Arial"/>
          <w:sz w:val="18"/>
          <w:szCs w:val="18"/>
          <w:lang w:val="en-US"/>
        </w:rPr>
        <w:t xml:space="preserve">  settings</w:t>
      </w:r>
    </w:p>
    <w:p w:rsidR="00F01C54" w:rsidRPr="004D6A99" w:rsidRDefault="00F01C54" w:rsidP="00F01C54">
      <w:pPr>
        <w:ind w:right="3260"/>
        <w:jc w:val="both"/>
        <w:rPr>
          <w:rFonts w:ascii="Arial" w:hAnsi="Arial" w:cs="Arial"/>
          <w:sz w:val="18"/>
          <w:szCs w:val="18"/>
          <w:lang w:val="en-US"/>
        </w:rPr>
      </w:pPr>
    </w:p>
    <w:p w:rsidR="00172517" w:rsidRPr="004D6A99" w:rsidRDefault="00172517" w:rsidP="00172517">
      <w:pPr>
        <w:ind w:right="3260"/>
        <w:jc w:val="both"/>
        <w:rPr>
          <w:rFonts w:ascii="Arial" w:hAnsi="Arial" w:cs="Arial"/>
          <w:b/>
          <w:sz w:val="18"/>
          <w:szCs w:val="18"/>
          <w:lang w:val="en-US"/>
        </w:rPr>
      </w:pPr>
      <w:r w:rsidRPr="004D6A99">
        <w:rPr>
          <w:rFonts w:ascii="Arial" w:hAnsi="Arial" w:cs="Arial"/>
          <w:b/>
          <w:sz w:val="18"/>
          <w:szCs w:val="18"/>
          <w:lang w:val="en-US"/>
        </w:rPr>
        <w:t>Replacement panel filters</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w:t>
      </w:r>
    </w:p>
    <w:p w:rsidR="00172517" w:rsidRPr="004D6A99" w:rsidRDefault="00172517" w:rsidP="00172517">
      <w:pPr>
        <w:ind w:right="3260"/>
        <w:jc w:val="both"/>
        <w:rPr>
          <w:rFonts w:ascii="Arial" w:hAnsi="Arial" w:cs="Arial"/>
          <w:sz w:val="18"/>
          <w:szCs w:val="18"/>
          <w:lang w:val="en-US"/>
        </w:rPr>
      </w:pPr>
      <w:r w:rsidRPr="004D6A99">
        <w:rPr>
          <w:rFonts w:ascii="Arial" w:hAnsi="Arial" w:cs="Arial"/>
          <w:sz w:val="18"/>
          <w:szCs w:val="18"/>
          <w:lang w:val="en-US"/>
        </w:rPr>
        <w:t xml:space="preserve">Extract air filter M5 according to EN779:2012 (new ISO ePM10 ≥ 65%), filter frame made of polystyrene extruded profiles,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 synthetic fiber fleece with intrinsically stiff folds and additional spacers made of plastic.</w:t>
      </w:r>
    </w:p>
    <w:p w:rsidR="00F01C54" w:rsidRPr="004D6A99" w:rsidRDefault="00F01C54" w:rsidP="00F01C54">
      <w:pPr>
        <w:shd w:val="clear" w:color="auto" w:fill="FFFFFF"/>
        <w:overflowPunct/>
        <w:autoSpaceDE/>
        <w:autoSpaceDN/>
        <w:adjustRightInd/>
        <w:ind w:right="3260"/>
        <w:jc w:val="both"/>
        <w:textAlignment w:val="auto"/>
        <w:rPr>
          <w:rFonts w:ascii="Arial" w:hAnsi="Arial" w:cs="Arial"/>
          <w:sz w:val="18"/>
          <w:szCs w:val="18"/>
          <w:lang w:val="en-US"/>
        </w:rPr>
      </w:pP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LFP66 F7 </w:t>
      </w:r>
      <w:r w:rsidRPr="004D6A99">
        <w:rPr>
          <w:rFonts w:ascii="Arial" w:hAnsi="Arial" w:cs="Arial"/>
          <w:sz w:val="18"/>
          <w:szCs w:val="18"/>
          <w:lang w:val="en-US"/>
        </w:rPr>
        <w:tab/>
        <w:t>Art.no.: 143932, 1 piece pro filter change necessary</w:t>
      </w:r>
    </w:p>
    <w:p w:rsidR="00172517" w:rsidRPr="004D6A99" w:rsidRDefault="00172517" w:rsidP="00172517">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LFP66 M5 </w:t>
      </w:r>
      <w:r w:rsidRPr="004D6A99">
        <w:rPr>
          <w:rFonts w:ascii="Arial" w:hAnsi="Arial" w:cs="Arial"/>
          <w:sz w:val="18"/>
          <w:szCs w:val="18"/>
          <w:lang w:val="en-US"/>
        </w:rPr>
        <w:tab/>
        <w:t>Art.no.: 143933, 1 piece pro filter change necessary</w:t>
      </w:r>
    </w:p>
    <w:p w:rsidR="00F01C54" w:rsidRPr="004D6A99" w:rsidRDefault="00F01C54" w:rsidP="00FA1A3C">
      <w:pPr>
        <w:rPr>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KWR (extern)</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 xml:space="preserve">Cooling is done via a separate cooling module. Single wall housing, round connections DN 250, galvanized sheet steel with anti-fingerprint coating. Revision cover side removable with quick release fasteners as well as pre-punched inlets for medium pipes. Frames and panels made of galvanized sheet steel, tubes and collectors made of copper, fins made of aluminum </w:t>
      </w:r>
      <w:r w:rsidRPr="004D6A99">
        <w:rPr>
          <w:rFonts w:ascii="Arial" w:hAnsi="Arial" w:cs="Arial"/>
          <w:sz w:val="18"/>
          <w:szCs w:val="18"/>
          <w:lang w:val="en-US"/>
        </w:rPr>
        <w:lastRenderedPageBreak/>
        <w:t>(0 , 1 - 0.15mm), minimum lamellar spacing 1,8mm. The register is suitable for water, as well as water/glycol mixtures, the test pressure is 18bar, operating pressure max. 16bar.</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The cooler module is equipped with a condensate tray made of stainless steel (at least 1.4301), a droplet separator can be dispensed due to the horizontal arrangement of the cooler.</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 xml:space="preserve">Optional is available a control ball valve dimensioned to the cooler capacity. The </w:t>
      </w:r>
      <w:proofErr w:type="spellStart"/>
      <w:r w:rsidRPr="004D6A99">
        <w:rPr>
          <w:rFonts w:ascii="Arial" w:hAnsi="Arial" w:cs="Arial"/>
          <w:sz w:val="18"/>
          <w:szCs w:val="18"/>
          <w:lang w:val="en-US"/>
        </w:rPr>
        <w:t>setpoint</w:t>
      </w:r>
      <w:proofErr w:type="spellEnd"/>
      <w:r w:rsidRPr="004D6A99">
        <w:rPr>
          <w:rFonts w:ascii="Arial" w:hAnsi="Arial" w:cs="Arial"/>
          <w:sz w:val="18"/>
          <w:szCs w:val="18"/>
          <w:lang w:val="en-US"/>
        </w:rPr>
        <w:t xml:space="preserve"> specification is programmed via the control panel of the compact unit (supply air temperature control).</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KWR 250 01 (version right)</w:t>
      </w:r>
      <w:r w:rsidRPr="004D6A99">
        <w:rPr>
          <w:rFonts w:ascii="Arial" w:hAnsi="Arial" w:cs="Arial"/>
          <w:sz w:val="18"/>
          <w:szCs w:val="18"/>
          <w:lang w:val="en-US"/>
        </w:rPr>
        <w:tab/>
        <w:t>Art.no.: 124065</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KWR 250 02 (version left)</w:t>
      </w:r>
      <w:r w:rsidRPr="004D6A99">
        <w:rPr>
          <w:rFonts w:ascii="Arial" w:hAnsi="Arial" w:cs="Arial"/>
          <w:sz w:val="18"/>
          <w:szCs w:val="18"/>
          <w:lang w:val="en-US"/>
        </w:rPr>
        <w:tab/>
        <w:t>Art.no.: 124066</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DVR (extern)</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Cooling is done via a separate DX-coil module. Single wall housing, round connections DN 250, galvanized sheet steel with anti-fingerprint coating. Revision cover side removable with quick release fasteners as well as pre-punched inlets for medium pipes.</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 xml:space="preserve">Sheet steel frames and panels, copper pipes and collectors, aluminum fins (0,1 - 0,15mm), minimum lamellar spacing 2,0mm. With spreader spider for multiple injection, suction via copper collector pipe leading out for solder connection. The test pressure is 55bar, operating pressure max. 41bar and thus suitable for reverse operation. </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The cooler module is equipped with a condensate tray made of stainless steel (at least 1.4301), a droplet separator can be dispensed due to the horizontal arrangement of the cooler.</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 xml:space="preserve">The </w:t>
      </w:r>
      <w:proofErr w:type="spellStart"/>
      <w:r w:rsidRPr="004D6A99">
        <w:rPr>
          <w:rFonts w:ascii="Arial" w:hAnsi="Arial" w:cs="Arial"/>
          <w:sz w:val="18"/>
          <w:szCs w:val="18"/>
          <w:lang w:val="en-US"/>
        </w:rPr>
        <w:t>setpoint</w:t>
      </w:r>
      <w:proofErr w:type="spellEnd"/>
      <w:r w:rsidRPr="004D6A99">
        <w:rPr>
          <w:rFonts w:ascii="Arial" w:hAnsi="Arial" w:cs="Arial"/>
          <w:sz w:val="18"/>
          <w:szCs w:val="18"/>
          <w:lang w:val="en-US"/>
        </w:rPr>
        <w:t xml:space="preserve"> specification is programmed via the control panel of the compact unit (supply air temperature control).</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DVR 250 01 (version right)</w:t>
      </w:r>
      <w:r w:rsidRPr="004D6A99">
        <w:rPr>
          <w:rFonts w:ascii="Arial" w:hAnsi="Arial" w:cs="Arial"/>
          <w:sz w:val="18"/>
          <w:szCs w:val="18"/>
          <w:lang w:val="en-US"/>
        </w:rPr>
        <w:tab/>
        <w:t>Art.no.: 126775</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DVR 250 02 (version left)</w:t>
      </w:r>
      <w:r w:rsidRPr="004D6A99">
        <w:rPr>
          <w:rFonts w:ascii="Arial" w:hAnsi="Arial" w:cs="Arial"/>
          <w:sz w:val="18"/>
          <w:szCs w:val="18"/>
          <w:lang w:val="en-US"/>
        </w:rPr>
        <w:tab/>
        <w:t>Art.no.: 126776</w:t>
      </w:r>
    </w:p>
    <w:p w:rsidR="00345FDA" w:rsidRPr="004D6A99" w:rsidRDefault="00345FDA" w:rsidP="00345FDA">
      <w:pPr>
        <w:ind w:right="3260"/>
        <w:jc w:val="both"/>
        <w:rPr>
          <w:rFonts w:ascii="Arial" w:hAnsi="Arial" w:cs="Arial"/>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RSK…D</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Automatic back draught shutter for pipe installation, housing made of galvanized sheet steel, flaps made of aluminum with EPDM seal.</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RSK 250D, DN 250 mm</w:t>
      </w:r>
      <w:r w:rsidRPr="004D6A99">
        <w:rPr>
          <w:rFonts w:ascii="Arial" w:hAnsi="Arial" w:cs="Arial"/>
          <w:sz w:val="18"/>
          <w:szCs w:val="18"/>
          <w:lang w:val="en-US"/>
        </w:rPr>
        <w:tab/>
        <w:t>Art.no.: 113488</w:t>
      </w:r>
    </w:p>
    <w:p w:rsidR="006D255E" w:rsidRPr="004D6A99" w:rsidRDefault="006D255E" w:rsidP="006D255E">
      <w:pPr>
        <w:ind w:right="3260"/>
        <w:jc w:val="both"/>
        <w:rPr>
          <w:rFonts w:ascii="Arial" w:hAnsi="Arial" w:cs="Arial"/>
          <w:b/>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VM</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Fast clamps for tube connection, for sound decoupling and sealing. Material galvanized sheet steel, sealing with 5mm neoprene seal, delivery unit 1 pack = 2 pieces</w:t>
      </w:r>
    </w:p>
    <w:p w:rsidR="006D255E" w:rsidRPr="004D6A99" w:rsidRDefault="006D255E" w:rsidP="006D255E">
      <w:pPr>
        <w:ind w:right="3260"/>
        <w:jc w:val="both"/>
        <w:rPr>
          <w:rFonts w:ascii="Arial" w:hAnsi="Arial" w:cs="Arial"/>
          <w:sz w:val="18"/>
          <w:szCs w:val="18"/>
          <w:lang w:val="en-US"/>
        </w:rPr>
      </w:pPr>
    </w:p>
    <w:p w:rsidR="006D255E" w:rsidRPr="0011111B" w:rsidRDefault="006D255E" w:rsidP="006D255E">
      <w:pPr>
        <w:tabs>
          <w:tab w:val="right" w:pos="5783"/>
        </w:tabs>
        <w:ind w:right="3260"/>
        <w:jc w:val="both"/>
        <w:rPr>
          <w:rFonts w:ascii="Arial" w:hAnsi="Arial" w:cs="Arial"/>
          <w:sz w:val="18"/>
          <w:szCs w:val="18"/>
        </w:rPr>
      </w:pPr>
      <w:r w:rsidRPr="0011111B">
        <w:rPr>
          <w:rFonts w:ascii="Arial" w:hAnsi="Arial" w:cs="Arial"/>
          <w:sz w:val="18"/>
          <w:szCs w:val="18"/>
        </w:rPr>
        <w:t xml:space="preserve">VM 250, DN 250 mm </w:t>
      </w:r>
      <w:r w:rsidRPr="0011111B">
        <w:rPr>
          <w:rFonts w:ascii="Arial" w:hAnsi="Arial" w:cs="Arial"/>
          <w:sz w:val="18"/>
          <w:szCs w:val="18"/>
        </w:rPr>
        <w:tab/>
        <w:t>Art.no.: 102651</w:t>
      </w:r>
    </w:p>
    <w:p w:rsidR="006D255E" w:rsidRPr="0011111B" w:rsidRDefault="006D255E" w:rsidP="006D255E">
      <w:pPr>
        <w:rPr>
          <w:sz w:val="18"/>
          <w:szCs w:val="18"/>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SDS</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Tubular silencer, rigid design, galvanized sheet steel jacket, 50mm mineral wool lining</w:t>
      </w:r>
    </w:p>
    <w:p w:rsidR="006D255E" w:rsidRPr="004D6A99" w:rsidRDefault="006D255E" w:rsidP="006D255E">
      <w:pPr>
        <w:tabs>
          <w:tab w:val="right" w:pos="5783"/>
        </w:tabs>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Nominal diameter</w:t>
      </w:r>
      <w:r w:rsidRPr="004D6A99">
        <w:rPr>
          <w:rFonts w:ascii="Arial" w:hAnsi="Arial" w:cs="Arial"/>
          <w:sz w:val="18"/>
          <w:szCs w:val="18"/>
          <w:lang w:val="en-US"/>
        </w:rPr>
        <w:tab/>
        <w:t>250 mm</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Outside diameter</w:t>
      </w:r>
      <w:r w:rsidRPr="004D6A99">
        <w:rPr>
          <w:rFonts w:ascii="Arial" w:hAnsi="Arial" w:cs="Arial"/>
          <w:sz w:val="18"/>
          <w:szCs w:val="18"/>
          <w:lang w:val="en-US"/>
        </w:rPr>
        <w:tab/>
        <w:t>412 mm</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Length</w:t>
      </w:r>
      <w:r w:rsidRPr="004D6A99">
        <w:rPr>
          <w:rFonts w:ascii="Arial" w:hAnsi="Arial" w:cs="Arial"/>
          <w:sz w:val="18"/>
          <w:szCs w:val="18"/>
          <w:lang w:val="en-US"/>
        </w:rPr>
        <w:tab/>
        <w:t>1050 mm</w:t>
      </w:r>
    </w:p>
    <w:p w:rsidR="006D255E" w:rsidRPr="004D6A99" w:rsidRDefault="006D255E" w:rsidP="006D255E">
      <w:pPr>
        <w:tabs>
          <w:tab w:val="right" w:pos="5783"/>
        </w:tabs>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 xml:space="preserve">SDS 250 </w:t>
      </w:r>
      <w:r w:rsidRPr="004D6A99">
        <w:rPr>
          <w:rFonts w:ascii="Arial" w:hAnsi="Arial" w:cs="Arial"/>
          <w:sz w:val="18"/>
          <w:szCs w:val="18"/>
          <w:lang w:val="en-US"/>
        </w:rPr>
        <w:tab/>
        <w:t>Art.no.: 102721</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SDF</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Tubular silencer, flexible design, galvanized sheet steel jacket, 50mm mineral wool lining</w:t>
      </w:r>
    </w:p>
    <w:p w:rsidR="006D255E" w:rsidRPr="004D6A99" w:rsidRDefault="006D255E" w:rsidP="006D255E">
      <w:pPr>
        <w:tabs>
          <w:tab w:val="right" w:pos="5783"/>
        </w:tabs>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Nominal diameter</w:t>
      </w:r>
      <w:r w:rsidRPr="004D6A99">
        <w:rPr>
          <w:rFonts w:ascii="Arial" w:hAnsi="Arial" w:cs="Arial"/>
          <w:sz w:val="18"/>
          <w:szCs w:val="18"/>
          <w:lang w:val="en-US"/>
        </w:rPr>
        <w:tab/>
        <w:t>250 mm</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Outside diameter</w:t>
      </w:r>
      <w:r w:rsidRPr="004D6A99">
        <w:rPr>
          <w:rFonts w:ascii="Arial" w:hAnsi="Arial" w:cs="Arial"/>
          <w:sz w:val="18"/>
          <w:szCs w:val="18"/>
          <w:lang w:val="en-US"/>
        </w:rPr>
        <w:tab/>
        <w:t>355 mm</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Length</w:t>
      </w:r>
      <w:r w:rsidRPr="004D6A99">
        <w:rPr>
          <w:rFonts w:ascii="Arial" w:hAnsi="Arial" w:cs="Arial"/>
          <w:sz w:val="18"/>
          <w:szCs w:val="18"/>
          <w:lang w:val="en-US"/>
        </w:rPr>
        <w:tab/>
        <w:t>1000 mm</w:t>
      </w:r>
    </w:p>
    <w:p w:rsidR="006D255E" w:rsidRPr="004D6A99" w:rsidRDefault="006D255E" w:rsidP="006D255E">
      <w:pPr>
        <w:tabs>
          <w:tab w:val="right" w:pos="5783"/>
        </w:tabs>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 xml:space="preserve">SDF 250 </w:t>
      </w:r>
      <w:r w:rsidRPr="004D6A99">
        <w:rPr>
          <w:rFonts w:ascii="Arial" w:hAnsi="Arial" w:cs="Arial"/>
          <w:sz w:val="18"/>
          <w:szCs w:val="18"/>
          <w:lang w:val="en-US"/>
        </w:rPr>
        <w:tab/>
        <w:t>Art.no.: 102705</w:t>
      </w:r>
    </w:p>
    <w:p w:rsidR="006D255E" w:rsidRPr="004D6A99" w:rsidRDefault="006D255E" w:rsidP="006D255E">
      <w:pPr>
        <w:tabs>
          <w:tab w:val="right" w:pos="5783"/>
        </w:tabs>
        <w:ind w:right="3260"/>
        <w:jc w:val="both"/>
        <w:rPr>
          <w:rFonts w:ascii="Arial" w:hAnsi="Arial" w:cs="Arial"/>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MAK</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lastRenderedPageBreak/>
        <w:t>Motor damper for tube installation, for shutting off and throttling the air flow. Ready-to-install butterfly damper, housing and flap made of galvanized sheet steel, flap seal made of EPDM.</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Actuator 230V / 50Hz attached to butterfly valve.</w:t>
      </w:r>
    </w:p>
    <w:p w:rsidR="006D255E" w:rsidRPr="004D6A99" w:rsidRDefault="006D255E" w:rsidP="006D255E">
      <w:pPr>
        <w:ind w:right="3260"/>
        <w:jc w:val="both"/>
        <w:rPr>
          <w:rFonts w:ascii="Arial" w:hAnsi="Arial" w:cs="Arial"/>
          <w:sz w:val="18"/>
          <w:szCs w:val="18"/>
          <w:lang w:val="en-US"/>
        </w:rPr>
      </w:pP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MAK 250 01 actuator with spring return</w:t>
      </w:r>
      <w:r w:rsidRPr="004D6A99">
        <w:rPr>
          <w:rFonts w:ascii="Arial" w:hAnsi="Arial" w:cs="Arial"/>
          <w:sz w:val="18"/>
          <w:szCs w:val="18"/>
          <w:lang w:val="en-US"/>
        </w:rPr>
        <w:tab/>
        <w:t>Art.no.: 124067</w:t>
      </w:r>
    </w:p>
    <w:p w:rsidR="006D255E" w:rsidRPr="004D6A99" w:rsidRDefault="006D255E" w:rsidP="006D255E">
      <w:pPr>
        <w:tabs>
          <w:tab w:val="right" w:pos="5783"/>
        </w:tabs>
        <w:ind w:right="3260"/>
        <w:jc w:val="both"/>
        <w:rPr>
          <w:rFonts w:ascii="Arial" w:hAnsi="Arial" w:cs="Arial"/>
          <w:sz w:val="18"/>
          <w:szCs w:val="18"/>
          <w:lang w:val="en-US"/>
        </w:rPr>
      </w:pPr>
      <w:r w:rsidRPr="004D6A99">
        <w:rPr>
          <w:rFonts w:ascii="Arial" w:hAnsi="Arial" w:cs="Arial"/>
          <w:sz w:val="18"/>
          <w:szCs w:val="18"/>
          <w:lang w:val="en-US"/>
        </w:rPr>
        <w:t>MAK 250 02 actuator open/close 3-point</w:t>
      </w:r>
      <w:r w:rsidRPr="004D6A99">
        <w:rPr>
          <w:rFonts w:ascii="Arial" w:hAnsi="Arial" w:cs="Arial"/>
          <w:sz w:val="18"/>
          <w:szCs w:val="18"/>
          <w:lang w:val="en-US"/>
        </w:rPr>
        <w:tab/>
        <w:t>Art.no.: 124068</w:t>
      </w:r>
    </w:p>
    <w:p w:rsidR="00345FDA" w:rsidRPr="004D6A99" w:rsidRDefault="00345FDA" w:rsidP="00345FDA">
      <w:pPr>
        <w:tabs>
          <w:tab w:val="right" w:pos="5783"/>
        </w:tabs>
        <w:ind w:right="3260"/>
        <w:jc w:val="both"/>
        <w:rPr>
          <w:rFonts w:ascii="Arial" w:hAnsi="Arial" w:cs="Arial"/>
          <w:sz w:val="18"/>
          <w:szCs w:val="18"/>
          <w:lang w:val="en-US"/>
        </w:rPr>
      </w:pPr>
    </w:p>
    <w:p w:rsidR="006D255E" w:rsidRPr="004D6A99" w:rsidRDefault="006D255E" w:rsidP="006D255E">
      <w:pPr>
        <w:ind w:right="3260"/>
        <w:jc w:val="both"/>
        <w:rPr>
          <w:rFonts w:ascii="Arial" w:hAnsi="Arial" w:cs="Arial"/>
          <w:b/>
          <w:sz w:val="18"/>
          <w:szCs w:val="18"/>
          <w:lang w:val="en-US"/>
        </w:rPr>
      </w:pPr>
      <w:r w:rsidRPr="004D6A99">
        <w:rPr>
          <w:rFonts w:ascii="Arial" w:hAnsi="Arial" w:cs="Arial"/>
          <w:b/>
          <w:sz w:val="18"/>
          <w:szCs w:val="18"/>
          <w:lang w:val="en-US"/>
        </w:rPr>
        <w:t>UKR</w:t>
      </w:r>
    </w:p>
    <w:p w:rsidR="006D255E" w:rsidRPr="004D6A99" w:rsidRDefault="006D255E" w:rsidP="006D255E">
      <w:pPr>
        <w:ind w:right="3260"/>
        <w:jc w:val="both"/>
        <w:rPr>
          <w:rFonts w:ascii="Arial" w:hAnsi="Arial" w:cs="Arial"/>
          <w:sz w:val="18"/>
          <w:szCs w:val="18"/>
          <w:lang w:val="en-US"/>
        </w:rPr>
      </w:pPr>
      <w:r w:rsidRPr="004D6A99">
        <w:rPr>
          <w:rFonts w:ascii="Arial" w:hAnsi="Arial" w:cs="Arial"/>
          <w:sz w:val="18"/>
          <w:szCs w:val="18"/>
          <w:lang w:val="en-US"/>
        </w:rPr>
        <w:t>Transitions rectangular to round connection, material galvanized sheet steel, duct frame PG20, round connection as insertion end</w:t>
      </w:r>
    </w:p>
    <w:p w:rsidR="00345FDA" w:rsidRPr="004D6A99" w:rsidRDefault="00345FDA" w:rsidP="00345FDA">
      <w:pPr>
        <w:ind w:right="3260"/>
        <w:jc w:val="both"/>
        <w:rPr>
          <w:rFonts w:ascii="Arial" w:hAnsi="Arial" w:cs="Arial"/>
          <w:b/>
          <w:sz w:val="18"/>
          <w:szCs w:val="18"/>
          <w:lang w:val="en-US"/>
        </w:rPr>
      </w:pPr>
    </w:p>
    <w:p w:rsidR="00345FDA" w:rsidRPr="0011111B" w:rsidRDefault="007A7ADC" w:rsidP="00345FDA">
      <w:pPr>
        <w:tabs>
          <w:tab w:val="right" w:pos="5783"/>
        </w:tabs>
        <w:ind w:right="3260"/>
        <w:jc w:val="both"/>
        <w:rPr>
          <w:rFonts w:ascii="Arial" w:hAnsi="Arial" w:cs="Arial"/>
          <w:sz w:val="18"/>
          <w:szCs w:val="18"/>
        </w:rPr>
      </w:pPr>
      <w:r w:rsidRPr="0011111B">
        <w:rPr>
          <w:rFonts w:ascii="Arial" w:hAnsi="Arial" w:cs="Arial"/>
          <w:sz w:val="18"/>
          <w:szCs w:val="18"/>
        </w:rPr>
        <w:t>UKR 6030 09 600x3</w:t>
      </w:r>
      <w:r w:rsidR="00345FDA" w:rsidRPr="0011111B">
        <w:rPr>
          <w:rFonts w:ascii="Arial" w:hAnsi="Arial" w:cs="Arial"/>
          <w:sz w:val="18"/>
          <w:szCs w:val="18"/>
        </w:rPr>
        <w:t xml:space="preserve">00m – d= 250mm </w:t>
      </w:r>
      <w:r w:rsidR="00345FDA" w:rsidRPr="0011111B">
        <w:rPr>
          <w:rFonts w:ascii="Arial" w:hAnsi="Arial" w:cs="Arial"/>
          <w:sz w:val="18"/>
          <w:szCs w:val="18"/>
        </w:rPr>
        <w:tab/>
      </w:r>
      <w:r w:rsidR="006D255E" w:rsidRPr="0011111B">
        <w:rPr>
          <w:rFonts w:ascii="Arial" w:hAnsi="Arial" w:cs="Arial"/>
          <w:sz w:val="18"/>
          <w:szCs w:val="18"/>
        </w:rPr>
        <w:t>Art.no</w:t>
      </w:r>
      <w:r w:rsidR="00345FDA" w:rsidRPr="0011111B">
        <w:rPr>
          <w:rFonts w:ascii="Arial" w:hAnsi="Arial" w:cs="Arial"/>
          <w:sz w:val="18"/>
          <w:szCs w:val="18"/>
        </w:rPr>
        <w:t>.: 13</w:t>
      </w:r>
      <w:r w:rsidRPr="0011111B">
        <w:rPr>
          <w:rFonts w:ascii="Arial" w:hAnsi="Arial" w:cs="Arial"/>
          <w:sz w:val="18"/>
          <w:szCs w:val="18"/>
        </w:rPr>
        <w:t>9911</w:t>
      </w:r>
    </w:p>
    <w:p w:rsidR="00FA1A3C" w:rsidRPr="0011111B" w:rsidRDefault="00FA1A3C" w:rsidP="00FA1A3C">
      <w:pPr>
        <w:rPr>
          <w:sz w:val="18"/>
          <w:szCs w:val="18"/>
        </w:rPr>
      </w:pPr>
    </w:p>
    <w:p w:rsidR="007D143A" w:rsidRPr="004D6A99" w:rsidRDefault="007D143A" w:rsidP="007D143A">
      <w:pPr>
        <w:ind w:right="3260"/>
        <w:jc w:val="both"/>
        <w:rPr>
          <w:rFonts w:ascii="Arial" w:hAnsi="Arial" w:cs="Arial"/>
          <w:b/>
          <w:sz w:val="18"/>
          <w:szCs w:val="18"/>
          <w:lang w:val="en-US"/>
        </w:rPr>
      </w:pPr>
      <w:r w:rsidRPr="004D6A99">
        <w:rPr>
          <w:rFonts w:ascii="Arial" w:hAnsi="Arial" w:cs="Arial"/>
          <w:b/>
          <w:sz w:val="18"/>
          <w:szCs w:val="18"/>
          <w:lang w:val="en-US"/>
        </w:rPr>
        <w:t>KWRI (extern)</w:t>
      </w:r>
    </w:p>
    <w:p w:rsidR="004D6A99" w:rsidRPr="004D6A99" w:rsidRDefault="004D6A99" w:rsidP="004D6A99">
      <w:pPr>
        <w:ind w:right="3260"/>
        <w:jc w:val="both"/>
        <w:rPr>
          <w:rFonts w:ascii="Arial" w:hAnsi="Arial" w:cs="Arial"/>
          <w:sz w:val="18"/>
          <w:szCs w:val="18"/>
          <w:lang w:val="en-US"/>
        </w:rPr>
      </w:pPr>
      <w:r w:rsidRPr="004D6A99">
        <w:rPr>
          <w:rFonts w:ascii="Arial" w:hAnsi="Arial" w:cs="Arial"/>
          <w:sz w:val="18"/>
          <w:szCs w:val="18"/>
          <w:lang w:val="en-US"/>
        </w:rPr>
        <w:t>Cooling is done via a separate cooling module. Housing made of galvanized sheet steel with anti-fingerprint coating, double-wall. The mineral wool used as heat and sound insulation is according to building material class DIN EN 13501-1, class A1, non-flammable, insulation thickness 30mm, duct connection 600/300mm. Frames and panels made of galvanized sheet steel, tubes and collectors made of copper, fins made of aluminum (0.1 – 0.15mm), minimum lamellar spacing 2.1mm. The register is suitable for water, as well as water/glycol mixtures, the test pressure is 18bar, operating pressure max. 16bar. The connections are led out of the housing, insulated and sealed with plastic rosettes. Air direction and connection side interchangeable. The cooler module is equipped with a condensate tray made of stainless steel (at least 1.4301) and a droplet separator.</w:t>
      </w:r>
    </w:p>
    <w:p w:rsidR="004D6A99" w:rsidRPr="004D6A99" w:rsidRDefault="004D6A99" w:rsidP="004D6A99">
      <w:pPr>
        <w:ind w:right="3260"/>
        <w:jc w:val="both"/>
        <w:rPr>
          <w:rFonts w:ascii="Arial" w:hAnsi="Arial" w:cs="Arial"/>
          <w:sz w:val="18"/>
          <w:szCs w:val="18"/>
          <w:lang w:val="en-US"/>
        </w:rPr>
      </w:pPr>
      <w:r w:rsidRPr="004D6A99">
        <w:rPr>
          <w:rFonts w:ascii="Arial" w:hAnsi="Arial" w:cs="Arial"/>
          <w:sz w:val="18"/>
          <w:szCs w:val="18"/>
          <w:lang w:val="en-US"/>
        </w:rPr>
        <w:t xml:space="preserve">Optional is available a control ball valve dimensioned to the cooler capacity. The </w:t>
      </w:r>
      <w:proofErr w:type="spellStart"/>
      <w:r w:rsidRPr="004D6A99">
        <w:rPr>
          <w:rFonts w:ascii="Arial" w:hAnsi="Arial" w:cs="Arial"/>
          <w:sz w:val="18"/>
          <w:szCs w:val="18"/>
          <w:lang w:val="en-US"/>
        </w:rPr>
        <w:t>setpoint</w:t>
      </w:r>
      <w:proofErr w:type="spellEnd"/>
      <w:r w:rsidRPr="004D6A99">
        <w:rPr>
          <w:rFonts w:ascii="Arial" w:hAnsi="Arial" w:cs="Arial"/>
          <w:sz w:val="18"/>
          <w:szCs w:val="18"/>
          <w:lang w:val="en-US"/>
        </w:rPr>
        <w:t xml:space="preserve"> specification is programmed via the control panel of the compact unit (supply air temperature control).</w:t>
      </w:r>
    </w:p>
    <w:p w:rsidR="007D143A" w:rsidRPr="004D6A99" w:rsidRDefault="007D143A" w:rsidP="007D143A">
      <w:pPr>
        <w:ind w:right="3260"/>
        <w:jc w:val="both"/>
        <w:rPr>
          <w:rFonts w:ascii="Arial" w:hAnsi="Arial" w:cs="Arial"/>
          <w:sz w:val="18"/>
          <w:szCs w:val="18"/>
          <w:lang w:val="en-US"/>
        </w:rPr>
      </w:pPr>
    </w:p>
    <w:p w:rsidR="007D143A" w:rsidRPr="0011111B" w:rsidRDefault="007D143A" w:rsidP="007D143A">
      <w:pPr>
        <w:tabs>
          <w:tab w:val="right" w:pos="5783"/>
        </w:tabs>
        <w:ind w:right="3260"/>
        <w:jc w:val="both"/>
        <w:rPr>
          <w:rFonts w:ascii="Arial" w:hAnsi="Arial" w:cs="Arial"/>
          <w:sz w:val="18"/>
          <w:szCs w:val="18"/>
        </w:rPr>
      </w:pPr>
      <w:r w:rsidRPr="0011111B">
        <w:rPr>
          <w:rFonts w:ascii="Arial" w:hAnsi="Arial" w:cs="Arial"/>
          <w:sz w:val="18"/>
          <w:szCs w:val="18"/>
        </w:rPr>
        <w:t xml:space="preserve">KWRI 6030 01 </w:t>
      </w:r>
      <w:r w:rsidRPr="0011111B">
        <w:rPr>
          <w:rFonts w:ascii="Arial" w:hAnsi="Arial" w:cs="Arial"/>
          <w:sz w:val="18"/>
          <w:szCs w:val="18"/>
        </w:rPr>
        <w:tab/>
      </w:r>
      <w:r w:rsidR="004D6A99" w:rsidRPr="0011111B">
        <w:rPr>
          <w:rFonts w:ascii="Arial" w:hAnsi="Arial" w:cs="Arial"/>
          <w:sz w:val="18"/>
          <w:szCs w:val="18"/>
        </w:rPr>
        <w:t>Art.no</w:t>
      </w:r>
      <w:r w:rsidRPr="0011111B">
        <w:rPr>
          <w:rFonts w:ascii="Arial" w:hAnsi="Arial" w:cs="Arial"/>
          <w:sz w:val="18"/>
          <w:szCs w:val="18"/>
        </w:rPr>
        <w:t>.: 125509</w:t>
      </w:r>
    </w:p>
    <w:p w:rsidR="007D143A" w:rsidRPr="0011111B" w:rsidRDefault="007D143A" w:rsidP="007D143A">
      <w:pPr>
        <w:ind w:right="3260"/>
        <w:jc w:val="both"/>
        <w:rPr>
          <w:rFonts w:ascii="Arial" w:hAnsi="Arial" w:cs="Arial"/>
          <w:sz w:val="18"/>
          <w:szCs w:val="18"/>
        </w:rPr>
      </w:pPr>
    </w:p>
    <w:p w:rsidR="007D143A" w:rsidRPr="0011111B" w:rsidRDefault="007D143A" w:rsidP="007D143A">
      <w:pPr>
        <w:ind w:right="3260"/>
        <w:jc w:val="both"/>
        <w:rPr>
          <w:rFonts w:ascii="Arial" w:hAnsi="Arial" w:cs="Arial"/>
          <w:b/>
          <w:sz w:val="18"/>
          <w:szCs w:val="18"/>
        </w:rPr>
      </w:pPr>
      <w:r w:rsidRPr="0011111B">
        <w:rPr>
          <w:rFonts w:ascii="Arial" w:hAnsi="Arial" w:cs="Arial"/>
          <w:b/>
          <w:sz w:val="18"/>
          <w:szCs w:val="18"/>
        </w:rPr>
        <w:t>DVRI (extern)</w:t>
      </w:r>
    </w:p>
    <w:p w:rsidR="004D6A99" w:rsidRPr="004D6A99" w:rsidRDefault="004D6A99" w:rsidP="004D6A99">
      <w:pPr>
        <w:ind w:right="3260"/>
        <w:jc w:val="both"/>
        <w:rPr>
          <w:rFonts w:ascii="Arial" w:hAnsi="Arial" w:cs="Arial"/>
          <w:sz w:val="18"/>
          <w:szCs w:val="18"/>
          <w:lang w:val="en-US"/>
        </w:rPr>
      </w:pPr>
      <w:r w:rsidRPr="004D6A99">
        <w:rPr>
          <w:rFonts w:ascii="Arial" w:hAnsi="Arial" w:cs="Arial"/>
          <w:sz w:val="18"/>
          <w:szCs w:val="18"/>
          <w:lang w:val="en-US"/>
        </w:rPr>
        <w:t>Cooling is done via a separate direct evaporator module. Housing made of galvanized sheet steel with anti-fingerprint coating, double-shelled. The mineral wool used as heat and sound insulation according to building material class DIN EN 13501-1, class A1, non-flammable, insulation thickness 30mm, duct connection 600/300mm.</w:t>
      </w:r>
    </w:p>
    <w:p w:rsidR="004D6A99" w:rsidRPr="004D6A99" w:rsidRDefault="004D6A99" w:rsidP="004D6A99">
      <w:pPr>
        <w:ind w:right="3260"/>
        <w:jc w:val="both"/>
        <w:rPr>
          <w:rFonts w:ascii="Arial" w:hAnsi="Arial" w:cs="Arial"/>
          <w:sz w:val="18"/>
          <w:szCs w:val="18"/>
          <w:lang w:val="en-US"/>
        </w:rPr>
      </w:pPr>
      <w:r w:rsidRPr="004D6A99">
        <w:rPr>
          <w:rFonts w:ascii="Arial" w:hAnsi="Arial" w:cs="Arial"/>
          <w:sz w:val="18"/>
          <w:szCs w:val="18"/>
          <w:lang w:val="en-US"/>
        </w:rPr>
        <w:t xml:space="preserve">Sheet steel frames and panels, copper pipes and collectors, aluminum fins (0.1 – 0.15mm), minimum lamellar spacing 2.1mm. With spreader spider for multiple injection, suction via copper collector pipe leading out for solder connection. The test pressure is 33bar, operating pressure max. 30bar and thus suitable for reverse operation. The connections are led out of the housing, insulated and sealed with plastic rosettes. The direct evaporator module is equipped with a condensate tray made of stainless steel (at least 1.4301) and a droplet separator. The </w:t>
      </w:r>
      <w:proofErr w:type="spellStart"/>
      <w:r w:rsidRPr="004D6A99">
        <w:rPr>
          <w:rFonts w:ascii="Arial" w:hAnsi="Arial" w:cs="Arial"/>
          <w:sz w:val="18"/>
          <w:szCs w:val="18"/>
          <w:lang w:val="en-US"/>
        </w:rPr>
        <w:t>setpoint</w:t>
      </w:r>
      <w:proofErr w:type="spellEnd"/>
      <w:r w:rsidRPr="004D6A99">
        <w:rPr>
          <w:rFonts w:ascii="Arial" w:hAnsi="Arial" w:cs="Arial"/>
          <w:sz w:val="18"/>
          <w:szCs w:val="18"/>
          <w:lang w:val="en-US"/>
        </w:rPr>
        <w:t xml:space="preserve"> specification is programmed via the control panel of the compact unit (supply air temperature control).</w:t>
      </w:r>
    </w:p>
    <w:p w:rsidR="007D143A" w:rsidRPr="004D6A99" w:rsidRDefault="007D143A" w:rsidP="007D143A">
      <w:pPr>
        <w:ind w:right="3260"/>
        <w:jc w:val="both"/>
        <w:rPr>
          <w:rFonts w:ascii="Arial" w:hAnsi="Arial" w:cs="Arial"/>
          <w:sz w:val="18"/>
          <w:szCs w:val="18"/>
          <w:lang w:val="en-US"/>
        </w:rPr>
      </w:pPr>
    </w:p>
    <w:p w:rsidR="007D143A" w:rsidRPr="004D6A99" w:rsidRDefault="007D143A" w:rsidP="0011111B">
      <w:pPr>
        <w:tabs>
          <w:tab w:val="right" w:pos="5783"/>
        </w:tabs>
        <w:ind w:right="3260"/>
        <w:jc w:val="both"/>
        <w:rPr>
          <w:rFonts w:ascii="Arial" w:hAnsi="Arial" w:cs="Arial"/>
          <w:sz w:val="18"/>
          <w:szCs w:val="18"/>
          <w:lang w:val="en-US"/>
        </w:rPr>
      </w:pPr>
      <w:r w:rsidRPr="004D6A99">
        <w:rPr>
          <w:rFonts w:ascii="Arial" w:hAnsi="Arial" w:cs="Arial"/>
          <w:sz w:val="18"/>
          <w:szCs w:val="18"/>
          <w:lang w:val="en-US"/>
        </w:rPr>
        <w:t>DVRI 6030 01</w:t>
      </w:r>
      <w:r w:rsidR="0011111B">
        <w:rPr>
          <w:rFonts w:ascii="Arial" w:hAnsi="Arial" w:cs="Arial"/>
          <w:sz w:val="18"/>
          <w:szCs w:val="18"/>
          <w:lang w:val="en-US"/>
        </w:rPr>
        <w:tab/>
      </w:r>
      <w:r w:rsidR="004D6A99" w:rsidRPr="004D6A99">
        <w:rPr>
          <w:rFonts w:ascii="Arial" w:hAnsi="Arial" w:cs="Arial"/>
          <w:sz w:val="18"/>
          <w:szCs w:val="18"/>
          <w:lang w:val="en-US"/>
        </w:rPr>
        <w:t>Art.no</w:t>
      </w:r>
      <w:r w:rsidRPr="004D6A99">
        <w:rPr>
          <w:rFonts w:ascii="Arial" w:hAnsi="Arial" w:cs="Arial"/>
          <w:sz w:val="18"/>
          <w:szCs w:val="18"/>
          <w:lang w:val="en-US"/>
        </w:rPr>
        <w:t>.: 125510</w:t>
      </w:r>
    </w:p>
    <w:p w:rsidR="007D143A" w:rsidRPr="004D6A99" w:rsidRDefault="007D143A" w:rsidP="007D143A">
      <w:pPr>
        <w:ind w:right="3260"/>
        <w:jc w:val="both"/>
        <w:rPr>
          <w:rFonts w:ascii="Arial" w:hAnsi="Arial" w:cs="Arial"/>
          <w:b/>
          <w:sz w:val="18"/>
          <w:szCs w:val="18"/>
          <w:lang w:val="en-US"/>
        </w:rPr>
      </w:pPr>
    </w:p>
    <w:p w:rsidR="004D6A99" w:rsidRPr="004D6A99" w:rsidRDefault="004D6A99" w:rsidP="004D6A99">
      <w:pPr>
        <w:ind w:right="3260"/>
        <w:jc w:val="both"/>
        <w:rPr>
          <w:rFonts w:ascii="Arial" w:hAnsi="Arial" w:cs="Arial"/>
          <w:b/>
          <w:sz w:val="18"/>
          <w:szCs w:val="18"/>
          <w:lang w:val="en-US"/>
        </w:rPr>
      </w:pPr>
      <w:r w:rsidRPr="004D6A99">
        <w:rPr>
          <w:rFonts w:ascii="Arial" w:hAnsi="Arial" w:cs="Arial"/>
          <w:b/>
          <w:sz w:val="18"/>
          <w:szCs w:val="18"/>
          <w:lang w:val="en-US"/>
        </w:rPr>
        <w:t xml:space="preserve">VS – Flexible duct collar </w:t>
      </w:r>
    </w:p>
    <w:p w:rsidR="004D6A99" w:rsidRPr="004D6A99" w:rsidRDefault="004D6A99" w:rsidP="004D6A99">
      <w:pPr>
        <w:rPr>
          <w:rFonts w:ascii="Arial" w:hAnsi="Arial" w:cs="Arial"/>
          <w:sz w:val="18"/>
          <w:szCs w:val="18"/>
          <w:lang w:val="en-US"/>
        </w:rPr>
      </w:pPr>
      <w:r w:rsidRPr="004D6A99">
        <w:rPr>
          <w:rFonts w:ascii="Arial" w:hAnsi="Arial" w:cs="Arial"/>
          <w:sz w:val="18"/>
          <w:szCs w:val="18"/>
          <w:lang w:val="en-US"/>
        </w:rPr>
        <w:t>With standard profile flange P20, galvanized sheet steel, plastic band (PVC)</w:t>
      </w:r>
    </w:p>
    <w:p w:rsidR="004D6A99" w:rsidRPr="004D6A99" w:rsidRDefault="004D6A99" w:rsidP="004D6A99">
      <w:pPr>
        <w:rPr>
          <w:rFonts w:ascii="Arial" w:hAnsi="Arial" w:cs="Arial"/>
          <w:sz w:val="18"/>
          <w:szCs w:val="18"/>
          <w:lang w:val="en-US"/>
        </w:rPr>
      </w:pPr>
      <w:r w:rsidRPr="004D6A99">
        <w:rPr>
          <w:rFonts w:ascii="Arial" w:hAnsi="Arial" w:cs="Arial"/>
          <w:sz w:val="18"/>
          <w:szCs w:val="18"/>
          <w:lang w:val="en-US"/>
        </w:rPr>
        <w:t>for structure-borne noise decoupling, Temperature stability to 70 °C</w:t>
      </w:r>
    </w:p>
    <w:p w:rsidR="007D143A" w:rsidRDefault="007D143A" w:rsidP="007D143A">
      <w:pPr>
        <w:ind w:right="3260"/>
        <w:jc w:val="both"/>
        <w:rPr>
          <w:rFonts w:ascii="Arial" w:hAnsi="Arial" w:cs="Arial"/>
          <w:sz w:val="18"/>
          <w:szCs w:val="18"/>
          <w:lang w:val="en-US"/>
        </w:rPr>
      </w:pPr>
    </w:p>
    <w:p w:rsidR="0011111B" w:rsidRPr="0011111B" w:rsidRDefault="0011111B" w:rsidP="0011111B">
      <w:pPr>
        <w:tabs>
          <w:tab w:val="right" w:pos="5783"/>
        </w:tabs>
        <w:ind w:right="3260"/>
        <w:jc w:val="both"/>
        <w:rPr>
          <w:rFonts w:ascii="Arial" w:hAnsi="Arial" w:cs="Arial"/>
          <w:sz w:val="18"/>
          <w:szCs w:val="18"/>
        </w:rPr>
      </w:pPr>
      <w:r>
        <w:rPr>
          <w:rFonts w:ascii="Arial" w:hAnsi="Arial" w:cs="Arial"/>
          <w:sz w:val="18"/>
          <w:szCs w:val="18"/>
        </w:rPr>
        <w:t>VS6030</w:t>
      </w:r>
      <w:r w:rsidRPr="0011111B">
        <w:rPr>
          <w:rFonts w:ascii="Arial" w:hAnsi="Arial" w:cs="Arial"/>
          <w:sz w:val="18"/>
          <w:szCs w:val="18"/>
        </w:rPr>
        <w:tab/>
        <w:t>Art.no.: 10</w:t>
      </w:r>
      <w:r>
        <w:rPr>
          <w:rFonts w:ascii="Arial" w:hAnsi="Arial" w:cs="Arial"/>
          <w:sz w:val="18"/>
          <w:szCs w:val="18"/>
        </w:rPr>
        <w:t>2806</w:t>
      </w:r>
    </w:p>
    <w:sectPr w:rsidR="0011111B" w:rsidRPr="0011111B"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BF" w:rsidRDefault="008853BF" w:rsidP="008F1316">
      <w:r>
        <w:separator/>
      </w:r>
    </w:p>
  </w:endnote>
  <w:endnote w:type="continuationSeparator" w:id="0">
    <w:p w:rsidR="008853BF" w:rsidRDefault="008853BF"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8853BF" w:rsidRPr="00886F73" w:rsidRDefault="008853BF"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303D5A">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303D5A">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8853BF" w:rsidRDefault="0088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BF" w:rsidRDefault="008853BF" w:rsidP="008F1316">
      <w:r>
        <w:separator/>
      </w:r>
    </w:p>
  </w:footnote>
  <w:footnote w:type="continuationSeparator" w:id="0">
    <w:p w:rsidR="008853BF" w:rsidRDefault="008853BF"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BF" w:rsidRPr="008F1316" w:rsidRDefault="008853BF">
    <w:pPr>
      <w:pStyle w:val="Header"/>
      <w:rPr>
        <w:rFonts w:ascii="Arial" w:hAnsi="Arial" w:cs="Arial"/>
        <w:sz w:val="20"/>
      </w:rPr>
    </w:pPr>
    <w:r>
      <w:rPr>
        <w:rFonts w:ascii="Arial" w:hAnsi="Arial" w:cs="Arial"/>
        <w:sz w:val="20"/>
      </w:rPr>
      <w:t>ACCU K 12</w:t>
    </w:r>
    <w:r w:rsidRPr="00E2537D">
      <w:rPr>
        <w:rFonts w:ascii="Arial" w:hAnsi="Arial" w:cs="Arial"/>
        <w:sz w:val="20"/>
      </w:rPr>
      <w:t>00 F</w:t>
    </w:r>
    <w:r w:rsidR="00CA0B34">
      <w:rPr>
        <w:rFonts w:ascii="Arial" w:hAnsi="Arial" w:cs="Arial"/>
        <w:sz w:val="20"/>
      </w:rPr>
      <w:t xml:space="preserve"> </w:t>
    </w:r>
    <w:r w:rsidRPr="00E2537D">
      <w:rPr>
        <w:rFonts w:ascii="Arial" w:hAnsi="Arial" w:cs="Arial"/>
        <w:sz w:val="20"/>
      </w:rPr>
      <w:t xml:space="preserve">OOJR   </w:t>
    </w:r>
    <w:r>
      <w:rPr>
        <w:rFonts w:ascii="Arial" w:hAnsi="Arial" w:cs="Arial"/>
        <w:sz w:val="20"/>
      </w:rPr>
      <w:t>145767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2FD0"/>
    <w:rsid w:val="000152DB"/>
    <w:rsid w:val="00040C63"/>
    <w:rsid w:val="000528B6"/>
    <w:rsid w:val="000545CF"/>
    <w:rsid w:val="00060F01"/>
    <w:rsid w:val="00062F5E"/>
    <w:rsid w:val="0006337B"/>
    <w:rsid w:val="000B12CA"/>
    <w:rsid w:val="000D6DEF"/>
    <w:rsid w:val="000E6127"/>
    <w:rsid w:val="00102CD9"/>
    <w:rsid w:val="00105BAB"/>
    <w:rsid w:val="0011111B"/>
    <w:rsid w:val="0011588F"/>
    <w:rsid w:val="001175E1"/>
    <w:rsid w:val="00130C95"/>
    <w:rsid w:val="00161CA5"/>
    <w:rsid w:val="00166B97"/>
    <w:rsid w:val="00172517"/>
    <w:rsid w:val="00174B51"/>
    <w:rsid w:val="002023A9"/>
    <w:rsid w:val="00234397"/>
    <w:rsid w:val="002371CD"/>
    <w:rsid w:val="00241489"/>
    <w:rsid w:val="00241EBA"/>
    <w:rsid w:val="00252BDE"/>
    <w:rsid w:val="0028290C"/>
    <w:rsid w:val="0029414B"/>
    <w:rsid w:val="002956C9"/>
    <w:rsid w:val="002A4847"/>
    <w:rsid w:val="002B3FD9"/>
    <w:rsid w:val="002B5FFD"/>
    <w:rsid w:val="002D10BB"/>
    <w:rsid w:val="002E1A54"/>
    <w:rsid w:val="00303D5A"/>
    <w:rsid w:val="0031766F"/>
    <w:rsid w:val="00345FDA"/>
    <w:rsid w:val="0036120B"/>
    <w:rsid w:val="003A2F79"/>
    <w:rsid w:val="0040273D"/>
    <w:rsid w:val="004410BC"/>
    <w:rsid w:val="00481FCB"/>
    <w:rsid w:val="004D576A"/>
    <w:rsid w:val="004D6A99"/>
    <w:rsid w:val="005060C8"/>
    <w:rsid w:val="00510961"/>
    <w:rsid w:val="00511D77"/>
    <w:rsid w:val="005348AA"/>
    <w:rsid w:val="00587503"/>
    <w:rsid w:val="005B66BC"/>
    <w:rsid w:val="005E1739"/>
    <w:rsid w:val="005F2F00"/>
    <w:rsid w:val="006436A2"/>
    <w:rsid w:val="006617AD"/>
    <w:rsid w:val="00663BBC"/>
    <w:rsid w:val="006A0223"/>
    <w:rsid w:val="006B5807"/>
    <w:rsid w:val="006B6B6E"/>
    <w:rsid w:val="006D255E"/>
    <w:rsid w:val="006D7AA2"/>
    <w:rsid w:val="006F3A43"/>
    <w:rsid w:val="006F7549"/>
    <w:rsid w:val="00764F28"/>
    <w:rsid w:val="007830D5"/>
    <w:rsid w:val="007A2B82"/>
    <w:rsid w:val="007A7ADC"/>
    <w:rsid w:val="007C6090"/>
    <w:rsid w:val="007D143A"/>
    <w:rsid w:val="008344DF"/>
    <w:rsid w:val="0084707C"/>
    <w:rsid w:val="00857C69"/>
    <w:rsid w:val="00871D72"/>
    <w:rsid w:val="00875342"/>
    <w:rsid w:val="008853BF"/>
    <w:rsid w:val="00891CAD"/>
    <w:rsid w:val="008B09AF"/>
    <w:rsid w:val="008B16CD"/>
    <w:rsid w:val="008C1B78"/>
    <w:rsid w:val="008D1DE6"/>
    <w:rsid w:val="008F1316"/>
    <w:rsid w:val="00900F32"/>
    <w:rsid w:val="009376A7"/>
    <w:rsid w:val="009511DA"/>
    <w:rsid w:val="009E48E7"/>
    <w:rsid w:val="009E53F4"/>
    <w:rsid w:val="009F77B4"/>
    <w:rsid w:val="00A01F27"/>
    <w:rsid w:val="00A62924"/>
    <w:rsid w:val="00AA7D2C"/>
    <w:rsid w:val="00B1711B"/>
    <w:rsid w:val="00B34065"/>
    <w:rsid w:val="00B47793"/>
    <w:rsid w:val="00B70F6D"/>
    <w:rsid w:val="00B726C0"/>
    <w:rsid w:val="00BC3A6B"/>
    <w:rsid w:val="00BD141C"/>
    <w:rsid w:val="00BF0D5F"/>
    <w:rsid w:val="00C02972"/>
    <w:rsid w:val="00C07229"/>
    <w:rsid w:val="00C31BA2"/>
    <w:rsid w:val="00CA0B34"/>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4A4C"/>
    <w:rsid w:val="00DA393B"/>
    <w:rsid w:val="00DB3D74"/>
    <w:rsid w:val="00DD0C86"/>
    <w:rsid w:val="00DD71F1"/>
    <w:rsid w:val="00DE622F"/>
    <w:rsid w:val="00DF780D"/>
    <w:rsid w:val="00E24B25"/>
    <w:rsid w:val="00E2537D"/>
    <w:rsid w:val="00E352EC"/>
    <w:rsid w:val="00E4686C"/>
    <w:rsid w:val="00E5481F"/>
    <w:rsid w:val="00E85451"/>
    <w:rsid w:val="00EA69BA"/>
    <w:rsid w:val="00EC0EA4"/>
    <w:rsid w:val="00EE3A9D"/>
    <w:rsid w:val="00F01C54"/>
    <w:rsid w:val="00F2284A"/>
    <w:rsid w:val="00F3251A"/>
    <w:rsid w:val="00F45BBE"/>
    <w:rsid w:val="00F91440"/>
    <w:rsid w:val="00FA1A3C"/>
    <w:rsid w:val="00FA2875"/>
    <w:rsid w:val="00FC727A"/>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3261"/>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733180">
      <w:bodyDiv w:val="1"/>
      <w:marLeft w:val="0"/>
      <w:marRight w:val="0"/>
      <w:marTop w:val="0"/>
      <w:marBottom w:val="0"/>
      <w:divBdr>
        <w:top w:val="none" w:sz="0" w:space="0" w:color="auto"/>
        <w:left w:val="none" w:sz="0" w:space="0" w:color="auto"/>
        <w:bottom w:val="none" w:sz="0" w:space="0" w:color="auto"/>
        <w:right w:val="none" w:sz="0" w:space="0" w:color="auto"/>
      </w:divBdr>
    </w:div>
    <w:div w:id="11738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34D83F39.dotm</Template>
  <TotalTime>0</TotalTime>
  <Pages>7</Pages>
  <Words>2604</Words>
  <Characters>16412</Characters>
  <Application>Microsoft Office Word</Application>
  <DocSecurity>0</DocSecurity>
  <Lines>136</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ruck Ventilatoren GmbH</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15</cp:revision>
  <dcterms:created xsi:type="dcterms:W3CDTF">2018-07-06T10:31:00Z</dcterms:created>
  <dcterms:modified xsi:type="dcterms:W3CDTF">2019-05-28T10:48:00Z</dcterms:modified>
</cp:coreProperties>
</file>